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615" w:rsidRDefault="00832615">
      <w:pPr>
        <w:rPr>
          <w:rFonts w:ascii="Comic Sans MS" w:hAnsi="Comic Sans MS"/>
          <w:color w:val="35359F"/>
          <w:sz w:val="22"/>
        </w:rPr>
      </w:pPr>
    </w:p>
    <w:p w:rsidR="00600943" w:rsidRPr="00F7593E" w:rsidRDefault="00600943">
      <w:pPr>
        <w:pStyle w:val="Titre1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0943" w:rsidRPr="00F7593E" w:rsidRDefault="00600943">
      <w:pPr>
        <w:pStyle w:val="Titre1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32615" w:rsidRPr="00F7593E" w:rsidRDefault="00832615">
      <w:pPr>
        <w:pStyle w:val="Titre1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593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Registre d'entretien</w:t>
      </w:r>
      <w:r w:rsidRPr="00F7593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des APR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1620"/>
        <w:gridCol w:w="1620"/>
        <w:gridCol w:w="2880"/>
        <w:gridCol w:w="1260"/>
        <w:gridCol w:w="1620"/>
        <w:gridCol w:w="2520"/>
      </w:tblGrid>
      <w:tr w:rsidR="00832615">
        <w:trPr>
          <w:cantSplit/>
          <w:trHeight w:val="2283"/>
          <w:jc w:val="center"/>
        </w:trPr>
        <w:tc>
          <w:tcPr>
            <w:tcW w:w="2685" w:type="dxa"/>
            <w:tcBorders>
              <w:top w:val="thickThinSmallGap" w:sz="18" w:space="0" w:color="C0C0C0"/>
              <w:left w:val="thickThinSmallGap" w:sz="18" w:space="0" w:color="C0C0C0"/>
              <w:bottom w:val="single" w:sz="18" w:space="0" w:color="A9A9A9"/>
              <w:right w:val="single" w:sz="18" w:space="0" w:color="A9A9A9"/>
            </w:tcBorders>
            <w:vAlign w:val="center"/>
          </w:tcPr>
          <w:p w:rsidR="00832615" w:rsidRDefault="00832615">
            <w:pPr>
              <w:spacing w:before="80"/>
              <w:jc w:val="center"/>
              <w:rPr>
                <w:rFonts w:ascii="Comic Sans MS" w:hAnsi="Comic Sans MS"/>
                <w:color w:val="35359F"/>
                <w:sz w:val="20"/>
              </w:rPr>
            </w:pPr>
            <w:r>
              <w:rPr>
                <w:rFonts w:ascii="Comic Sans MS" w:hAnsi="Comic Sans MS"/>
                <w:color w:val="35359F"/>
                <w:sz w:val="20"/>
              </w:rPr>
              <w:t>Description de l'APR</w:t>
            </w:r>
            <w:r>
              <w:rPr>
                <w:rFonts w:ascii="Comic Sans MS" w:hAnsi="Comic Sans MS"/>
                <w:color w:val="35359F"/>
                <w:sz w:val="20"/>
              </w:rPr>
              <w:br/>
              <w:t>(type et modèle)</w:t>
            </w:r>
          </w:p>
        </w:tc>
        <w:tc>
          <w:tcPr>
            <w:tcW w:w="1620" w:type="dxa"/>
            <w:tcBorders>
              <w:top w:val="thickThinSmallGap" w:sz="18" w:space="0" w:color="C0C0C0"/>
              <w:left w:val="single" w:sz="18" w:space="0" w:color="A9A9A9"/>
              <w:bottom w:val="single" w:sz="18" w:space="0" w:color="A9A9A9"/>
              <w:right w:val="single" w:sz="18" w:space="0" w:color="A9A9A9"/>
            </w:tcBorders>
            <w:vAlign w:val="center"/>
          </w:tcPr>
          <w:p w:rsidR="00832615" w:rsidRDefault="00832615">
            <w:pPr>
              <w:spacing w:before="80"/>
              <w:jc w:val="center"/>
              <w:rPr>
                <w:rFonts w:ascii="Comic Sans MS" w:hAnsi="Comic Sans MS"/>
                <w:color w:val="35359F"/>
                <w:sz w:val="20"/>
              </w:rPr>
            </w:pPr>
            <w:r>
              <w:rPr>
                <w:rFonts w:ascii="Comic Sans MS" w:hAnsi="Comic Sans MS"/>
                <w:color w:val="35359F"/>
                <w:sz w:val="20"/>
              </w:rPr>
              <w:t>Date d'utilisation</w:t>
            </w:r>
            <w:r>
              <w:rPr>
                <w:rFonts w:ascii="Comic Sans MS" w:hAnsi="Comic Sans MS"/>
                <w:color w:val="35359F"/>
                <w:sz w:val="20"/>
              </w:rPr>
              <w:br/>
              <w:t>(a/m./j)</w:t>
            </w:r>
          </w:p>
        </w:tc>
        <w:tc>
          <w:tcPr>
            <w:tcW w:w="1620" w:type="dxa"/>
            <w:tcBorders>
              <w:top w:val="thickThinSmallGap" w:sz="18" w:space="0" w:color="C0C0C0"/>
              <w:left w:val="single" w:sz="18" w:space="0" w:color="A9A9A9"/>
              <w:bottom w:val="single" w:sz="18" w:space="0" w:color="A9A9A9"/>
              <w:right w:val="single" w:sz="18" w:space="0" w:color="A9A9A9"/>
            </w:tcBorders>
            <w:vAlign w:val="center"/>
          </w:tcPr>
          <w:p w:rsidR="00832615" w:rsidRDefault="00832615">
            <w:pPr>
              <w:spacing w:before="80"/>
              <w:jc w:val="center"/>
              <w:rPr>
                <w:rFonts w:ascii="Comic Sans MS" w:hAnsi="Comic Sans MS"/>
                <w:color w:val="35359F"/>
                <w:sz w:val="20"/>
              </w:rPr>
            </w:pPr>
            <w:r>
              <w:rPr>
                <w:rFonts w:ascii="Comic Sans MS" w:hAnsi="Comic Sans MS"/>
                <w:color w:val="35359F"/>
                <w:sz w:val="20"/>
              </w:rPr>
              <w:t>Date de vérification</w:t>
            </w:r>
            <w:r>
              <w:rPr>
                <w:rFonts w:ascii="Comic Sans MS" w:hAnsi="Comic Sans MS"/>
                <w:color w:val="35359F"/>
                <w:sz w:val="20"/>
              </w:rPr>
              <w:br/>
              <w:t>(a/m./j)</w:t>
            </w:r>
          </w:p>
        </w:tc>
        <w:tc>
          <w:tcPr>
            <w:tcW w:w="2880" w:type="dxa"/>
            <w:tcBorders>
              <w:top w:val="thickThinSmallGap" w:sz="18" w:space="0" w:color="C0C0C0"/>
              <w:left w:val="single" w:sz="18" w:space="0" w:color="A9A9A9"/>
              <w:bottom w:val="single" w:sz="18" w:space="0" w:color="A9A9A9"/>
              <w:right w:val="single" w:sz="18" w:space="0" w:color="A9A9A9"/>
            </w:tcBorders>
            <w:vAlign w:val="center"/>
          </w:tcPr>
          <w:p w:rsidR="00832615" w:rsidRDefault="00832615">
            <w:pPr>
              <w:spacing w:before="80"/>
              <w:jc w:val="center"/>
              <w:rPr>
                <w:rFonts w:ascii="Comic Sans MS" w:hAnsi="Comic Sans MS"/>
                <w:color w:val="35359F"/>
                <w:sz w:val="20"/>
              </w:rPr>
            </w:pPr>
            <w:r>
              <w:rPr>
                <w:rFonts w:ascii="Comic Sans MS" w:hAnsi="Comic Sans MS"/>
                <w:color w:val="35359F"/>
                <w:sz w:val="20"/>
              </w:rPr>
              <w:t>Vérification de l'APR et des accessoires (pièce faciale, courroies, soupape, filtres, cartouches, conduits)</w:t>
            </w:r>
          </w:p>
        </w:tc>
        <w:tc>
          <w:tcPr>
            <w:tcW w:w="1260" w:type="dxa"/>
            <w:tcBorders>
              <w:top w:val="thickThinSmallGap" w:sz="18" w:space="0" w:color="C0C0C0"/>
              <w:left w:val="single" w:sz="18" w:space="0" w:color="A9A9A9"/>
              <w:bottom w:val="single" w:sz="18" w:space="0" w:color="A9A9A9"/>
              <w:right w:val="single" w:sz="18" w:space="0" w:color="999999"/>
            </w:tcBorders>
            <w:vAlign w:val="center"/>
          </w:tcPr>
          <w:p w:rsidR="00832615" w:rsidRDefault="00832615">
            <w:pPr>
              <w:spacing w:before="80"/>
              <w:jc w:val="center"/>
              <w:rPr>
                <w:rFonts w:ascii="Comic Sans MS" w:hAnsi="Comic Sans MS"/>
                <w:color w:val="35359F"/>
                <w:sz w:val="20"/>
                <w:vertAlign w:val="superscript"/>
              </w:rPr>
            </w:pPr>
            <w:r>
              <w:rPr>
                <w:rFonts w:ascii="Comic Sans MS" w:hAnsi="Comic Sans MS"/>
                <w:color w:val="35359F"/>
                <w:sz w:val="20"/>
              </w:rPr>
              <w:t>Nettoyage</w:t>
            </w:r>
            <w:r>
              <w:rPr>
                <w:rFonts w:ascii="Comic Sans MS" w:hAnsi="Comic Sans MS"/>
                <w:color w:val="35359F"/>
                <w:sz w:val="20"/>
              </w:rPr>
              <w:br/>
              <w:t>effectué (oui, avec serviette</w:t>
            </w:r>
            <w:r>
              <w:rPr>
                <w:rFonts w:ascii="Comic Sans MS" w:hAnsi="Comic Sans MS"/>
                <w:color w:val="35359F"/>
                <w:sz w:val="20"/>
              </w:rPr>
              <w:br/>
              <w:t>à usage unique, non)</w:t>
            </w:r>
          </w:p>
        </w:tc>
        <w:tc>
          <w:tcPr>
            <w:tcW w:w="1620" w:type="dxa"/>
            <w:tcBorders>
              <w:top w:val="thickThinSmallGap" w:sz="18" w:space="0" w:color="C0C0C0"/>
              <w:left w:val="single" w:sz="18" w:space="0" w:color="999999"/>
              <w:bottom w:val="single" w:sz="18" w:space="0" w:color="A9A9A9"/>
              <w:right w:val="single" w:sz="18" w:space="0" w:color="999999"/>
            </w:tcBorders>
            <w:vAlign w:val="center"/>
          </w:tcPr>
          <w:p w:rsidR="00832615" w:rsidRDefault="00832615">
            <w:pPr>
              <w:spacing w:before="80"/>
              <w:jc w:val="center"/>
              <w:rPr>
                <w:rFonts w:ascii="Comic Sans MS" w:hAnsi="Comic Sans MS"/>
                <w:color w:val="35359F"/>
                <w:sz w:val="20"/>
                <w:vertAlign w:val="superscript"/>
              </w:rPr>
            </w:pPr>
            <w:r>
              <w:rPr>
                <w:rFonts w:ascii="Comic Sans MS" w:hAnsi="Comic Sans MS"/>
                <w:color w:val="35359F"/>
                <w:sz w:val="20"/>
              </w:rPr>
              <w:t>Réparations effectuées</w:t>
            </w:r>
            <w:r>
              <w:rPr>
                <w:rFonts w:ascii="Comic Sans MS" w:hAnsi="Comic Sans MS"/>
                <w:color w:val="35359F"/>
                <w:sz w:val="20"/>
              </w:rPr>
              <w:br/>
              <w:t>(nommer pièces changées)</w:t>
            </w:r>
          </w:p>
        </w:tc>
        <w:tc>
          <w:tcPr>
            <w:tcW w:w="2520" w:type="dxa"/>
            <w:tcBorders>
              <w:top w:val="thickThinSmallGap" w:sz="18" w:space="0" w:color="C0C0C0"/>
              <w:left w:val="single" w:sz="18" w:space="0" w:color="999999"/>
              <w:bottom w:val="single" w:sz="18" w:space="0" w:color="A9A9A9"/>
              <w:right w:val="thickThinSmallGap" w:sz="18" w:space="0" w:color="C0C0C0"/>
            </w:tcBorders>
            <w:vAlign w:val="center"/>
          </w:tcPr>
          <w:p w:rsidR="00832615" w:rsidRDefault="00832615">
            <w:pPr>
              <w:spacing w:before="80"/>
              <w:jc w:val="center"/>
              <w:rPr>
                <w:rFonts w:ascii="Comic Sans MS" w:hAnsi="Comic Sans MS"/>
                <w:color w:val="35359F"/>
                <w:sz w:val="20"/>
                <w:vertAlign w:val="superscript"/>
              </w:rPr>
            </w:pPr>
            <w:r>
              <w:rPr>
                <w:rFonts w:ascii="Comic Sans MS" w:hAnsi="Comic Sans MS"/>
                <w:color w:val="35359F"/>
                <w:sz w:val="20"/>
              </w:rPr>
              <w:t>Essais qualitatifs sur l'APR et les accessoires (réussi, nécessite</w:t>
            </w:r>
            <w:r>
              <w:rPr>
                <w:rFonts w:ascii="Comic Sans MS" w:hAnsi="Comic Sans MS"/>
                <w:color w:val="35359F"/>
                <w:sz w:val="20"/>
              </w:rPr>
              <w:br/>
              <w:t>autres réparations,</w:t>
            </w:r>
            <w:r>
              <w:rPr>
                <w:rFonts w:ascii="Comic Sans MS" w:hAnsi="Comic Sans MS"/>
                <w:color w:val="35359F"/>
                <w:sz w:val="20"/>
              </w:rPr>
              <w:br/>
              <w:t>hors d'usage)</w:t>
            </w:r>
          </w:p>
        </w:tc>
      </w:tr>
      <w:tr w:rsidR="00832615">
        <w:trPr>
          <w:trHeight w:val="648"/>
          <w:jc w:val="center"/>
        </w:trPr>
        <w:tc>
          <w:tcPr>
            <w:tcW w:w="2685" w:type="dxa"/>
            <w:tcBorders>
              <w:top w:val="single" w:sz="18" w:space="0" w:color="A9A9A9"/>
              <w:left w:val="thickThinSmallGap" w:sz="18" w:space="0" w:color="C0C0C0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62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62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288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62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252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thickThinSmallGap" w:sz="18" w:space="0" w:color="C0C0C0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</w:tr>
      <w:tr w:rsidR="00832615">
        <w:trPr>
          <w:trHeight w:val="648"/>
          <w:jc w:val="center"/>
        </w:trPr>
        <w:tc>
          <w:tcPr>
            <w:tcW w:w="2685" w:type="dxa"/>
            <w:tcBorders>
              <w:top w:val="single" w:sz="18" w:space="0" w:color="A9A9A9"/>
              <w:left w:val="thickThinSmallGap" w:sz="18" w:space="0" w:color="C0C0C0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62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62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288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62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252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thickThinSmallGap" w:sz="18" w:space="0" w:color="C0C0C0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</w:tr>
      <w:tr w:rsidR="00832615">
        <w:trPr>
          <w:trHeight w:val="648"/>
          <w:jc w:val="center"/>
        </w:trPr>
        <w:tc>
          <w:tcPr>
            <w:tcW w:w="2685" w:type="dxa"/>
            <w:tcBorders>
              <w:top w:val="single" w:sz="18" w:space="0" w:color="A9A9A9"/>
              <w:left w:val="thickThinSmallGap" w:sz="18" w:space="0" w:color="C0C0C0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62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62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288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62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252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thickThinSmallGap" w:sz="18" w:space="0" w:color="C0C0C0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</w:tr>
      <w:tr w:rsidR="00832615">
        <w:trPr>
          <w:trHeight w:val="648"/>
          <w:jc w:val="center"/>
        </w:trPr>
        <w:tc>
          <w:tcPr>
            <w:tcW w:w="2685" w:type="dxa"/>
            <w:tcBorders>
              <w:top w:val="single" w:sz="18" w:space="0" w:color="A9A9A9"/>
              <w:left w:val="thickThinSmallGap" w:sz="18" w:space="0" w:color="C0C0C0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62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62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288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62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252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thickThinSmallGap" w:sz="18" w:space="0" w:color="C0C0C0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</w:tr>
      <w:tr w:rsidR="00832615">
        <w:trPr>
          <w:trHeight w:val="648"/>
          <w:jc w:val="center"/>
        </w:trPr>
        <w:tc>
          <w:tcPr>
            <w:tcW w:w="2685" w:type="dxa"/>
            <w:tcBorders>
              <w:top w:val="single" w:sz="18" w:space="0" w:color="A9A9A9"/>
              <w:left w:val="thickThinSmallGap" w:sz="18" w:space="0" w:color="C0C0C0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62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62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288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62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252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thickThinSmallGap" w:sz="18" w:space="0" w:color="C0C0C0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</w:tr>
      <w:tr w:rsidR="00832615">
        <w:trPr>
          <w:trHeight w:val="648"/>
          <w:jc w:val="center"/>
        </w:trPr>
        <w:tc>
          <w:tcPr>
            <w:tcW w:w="2685" w:type="dxa"/>
            <w:tcBorders>
              <w:top w:val="single" w:sz="18" w:space="0" w:color="A9A9A9"/>
              <w:left w:val="thickThinSmallGap" w:sz="18" w:space="0" w:color="C0C0C0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62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62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288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62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252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thickThinSmallGap" w:sz="18" w:space="0" w:color="C0C0C0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</w:tr>
      <w:tr w:rsidR="00832615">
        <w:trPr>
          <w:trHeight w:val="648"/>
          <w:jc w:val="center"/>
        </w:trPr>
        <w:tc>
          <w:tcPr>
            <w:tcW w:w="2685" w:type="dxa"/>
            <w:tcBorders>
              <w:top w:val="single" w:sz="18" w:space="0" w:color="A9A9A9"/>
              <w:left w:val="thickThinSmallGap" w:sz="18" w:space="0" w:color="C0C0C0"/>
              <w:bottom w:val="thickThinSmallGap" w:sz="18" w:space="0" w:color="C0C0C0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620" w:type="dxa"/>
            <w:tcBorders>
              <w:top w:val="single" w:sz="18" w:space="0" w:color="A9A9A9"/>
              <w:left w:val="single" w:sz="18" w:space="0" w:color="A9A9A9"/>
              <w:bottom w:val="thickThinSmallGap" w:sz="18" w:space="0" w:color="C0C0C0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620" w:type="dxa"/>
            <w:tcBorders>
              <w:top w:val="single" w:sz="18" w:space="0" w:color="A9A9A9"/>
              <w:left w:val="single" w:sz="18" w:space="0" w:color="A9A9A9"/>
              <w:bottom w:val="thickThinSmallGap" w:sz="18" w:space="0" w:color="C0C0C0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2880" w:type="dxa"/>
            <w:tcBorders>
              <w:top w:val="single" w:sz="18" w:space="0" w:color="A9A9A9"/>
              <w:left w:val="single" w:sz="18" w:space="0" w:color="A9A9A9"/>
              <w:bottom w:val="thickThinSmallGap" w:sz="18" w:space="0" w:color="C0C0C0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9A9A9"/>
              <w:left w:val="single" w:sz="18" w:space="0" w:color="A9A9A9"/>
              <w:bottom w:val="thickThinSmallGap" w:sz="18" w:space="0" w:color="C0C0C0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1620" w:type="dxa"/>
            <w:tcBorders>
              <w:top w:val="single" w:sz="18" w:space="0" w:color="A9A9A9"/>
              <w:left w:val="single" w:sz="18" w:space="0" w:color="A9A9A9"/>
              <w:bottom w:val="thickThinSmallGap" w:sz="18" w:space="0" w:color="C0C0C0"/>
              <w:right w:val="single" w:sz="18" w:space="0" w:color="A9A9A9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  <w:tc>
          <w:tcPr>
            <w:tcW w:w="2520" w:type="dxa"/>
            <w:tcBorders>
              <w:top w:val="single" w:sz="18" w:space="0" w:color="A9A9A9"/>
              <w:left w:val="single" w:sz="18" w:space="0" w:color="A9A9A9"/>
              <w:bottom w:val="thickThinSmallGap" w:sz="18" w:space="0" w:color="C0C0C0"/>
              <w:right w:val="thickThinSmallGap" w:sz="18" w:space="0" w:color="C0C0C0"/>
            </w:tcBorders>
          </w:tcPr>
          <w:p w:rsidR="00832615" w:rsidRDefault="00832615">
            <w:pPr>
              <w:jc w:val="center"/>
              <w:rPr>
                <w:rFonts w:ascii="Comic Sans MS" w:hAnsi="Comic Sans MS"/>
                <w:color w:val="35359F"/>
                <w:sz w:val="22"/>
              </w:rPr>
            </w:pPr>
          </w:p>
        </w:tc>
      </w:tr>
    </w:tbl>
    <w:p w:rsidR="00832615" w:rsidRDefault="00832615">
      <w:pPr>
        <w:rPr>
          <w:rFonts w:ascii="Comic Sans MS" w:hAnsi="Comic Sans MS"/>
          <w:color w:val="35359F"/>
          <w:sz w:val="22"/>
        </w:rPr>
      </w:pPr>
    </w:p>
    <w:sectPr w:rsidR="008326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1440" w:bottom="1152" w:left="1440" w:header="288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200" w:rsidRDefault="007C6200">
      <w:r>
        <w:separator/>
      </w:r>
    </w:p>
  </w:endnote>
  <w:endnote w:type="continuationSeparator" w:id="0">
    <w:p w:rsidR="007C6200" w:rsidRDefault="007C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E78" w:rsidRDefault="007E4E7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615" w:rsidRDefault="00832615">
    <w:pPr>
      <w:pStyle w:val="Pieddepage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615" w:rsidRPr="008A3FF6" w:rsidRDefault="00600943" w:rsidP="00832615">
    <w:pPr>
      <w:pStyle w:val="Pieddepage"/>
      <w:rPr>
        <w:rFonts w:ascii="Comic Sans MS" w:hAnsi="Comic Sans MS"/>
        <w:color w:val="333399"/>
        <w:sz w:val="16"/>
        <w:szCs w:val="16"/>
      </w:rPr>
    </w:pPr>
    <w:r>
      <w:rPr>
        <w:rFonts w:ascii="Comic Sans MS" w:hAnsi="Comic Sans MS"/>
        <w:color w:val="333399"/>
        <w:sz w:val="16"/>
        <w:szCs w:val="16"/>
      </w:rPr>
      <w:t>2014 10 28</w:t>
    </w:r>
  </w:p>
  <w:p w:rsidR="00832615" w:rsidRDefault="0083261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200" w:rsidRDefault="007C6200">
      <w:r>
        <w:separator/>
      </w:r>
    </w:p>
  </w:footnote>
  <w:footnote w:type="continuationSeparator" w:id="0">
    <w:p w:rsidR="007C6200" w:rsidRDefault="007C6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E78" w:rsidRDefault="007E4E7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E78" w:rsidRDefault="007E4E7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615" w:rsidRDefault="007E4E78">
    <w:pPr>
      <w:pStyle w:val="En-tte"/>
      <w:spacing w:before="240"/>
      <w:ind w:left="-540"/>
    </w:pPr>
    <w:bookmarkStart w:id="0" w:name="OLE_LINK1"/>
    <w:bookmarkStart w:id="1" w:name="OLE_LINK2"/>
    <w:bookmarkStart w:id="2" w:name="_GoBack"/>
    <w:r>
      <w:rPr>
        <w:noProof/>
        <w:lang w:eastAsia="fr-CA"/>
      </w:rPr>
      <w:drawing>
        <wp:anchor distT="0" distB="0" distL="114300" distR="114300" simplePos="0" relativeHeight="251658752" behindDoc="0" locked="0" layoutInCell="1" allowOverlap="1" wp14:anchorId="6F2374F7" wp14:editId="3E4B2131">
          <wp:simplePos x="0" y="0"/>
          <wp:positionH relativeFrom="column">
            <wp:posOffset>-533400</wp:posOffset>
          </wp:positionH>
          <wp:positionV relativeFrom="paragraph">
            <wp:posOffset>150495</wp:posOffset>
          </wp:positionV>
          <wp:extent cx="2142698" cy="756920"/>
          <wp:effectExtent l="0" t="0" r="0" b="5080"/>
          <wp:wrapNone/>
          <wp:docPr id="4" name="Image 4" descr="T:\DSP\PST\7500 Programme Santé au Travail\10 Logo\DSP\Logo_CISSSM_DSP_Cou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T:\DSP\PST\7500 Programme Santé au Travail\10 Logo\DSP\Logo_CISSSM_DSP_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698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r w:rsidR="00F7593E">
      <w:rPr>
        <w:noProof/>
        <w:sz w:val="20"/>
        <w:lang w:eastAsia="fr-C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BA5CE7" wp14:editId="4F8AF7C3">
              <wp:simplePos x="0" y="0"/>
              <wp:positionH relativeFrom="column">
                <wp:posOffset>6413500</wp:posOffset>
              </wp:positionH>
              <wp:positionV relativeFrom="paragraph">
                <wp:posOffset>210820</wp:posOffset>
              </wp:positionV>
              <wp:extent cx="2171700" cy="822960"/>
              <wp:effectExtent l="3175" t="1270" r="0" b="444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615" w:rsidRPr="00F7593E" w:rsidRDefault="00832615">
                          <w:pPr>
                            <w:jc w:val="right"/>
                            <w:rPr>
                              <w:rFonts w:ascii="Comic Sans MS" w:hAnsi="Comic Sans MS"/>
                              <w:b/>
                              <w:bCs/>
                              <w:color w:val="333399"/>
                              <w:sz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7593E">
                            <w:rPr>
                              <w:rFonts w:ascii="Comic Sans MS" w:hAnsi="Comic Sans MS"/>
                              <w:b/>
                              <w:bCs/>
                              <w:color w:val="333399"/>
                              <w:sz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Modèle n</w:t>
                          </w:r>
                          <w:r w:rsidRPr="00F7593E">
                            <w:rPr>
                              <w:rFonts w:ascii="Comic Sans MS" w:hAnsi="Comic Sans MS"/>
                              <w:b/>
                              <w:bCs/>
                              <w:color w:val="333399"/>
                              <w:sz w:val="16"/>
                              <w:vertAlign w:val="superscript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o</w:t>
                          </w:r>
                          <w:r w:rsidRPr="00F7593E">
                            <w:rPr>
                              <w:rFonts w:ascii="Comic Sans MS" w:hAnsi="Comic Sans MS"/>
                              <w:b/>
                              <w:bCs/>
                              <w:color w:val="333399"/>
                              <w:sz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12</w:t>
                          </w:r>
                        </w:p>
                        <w:p w:rsidR="00832615" w:rsidRDefault="00832615">
                          <w:pPr>
                            <w:jc w:val="right"/>
                            <w:rPr>
                              <w:rFonts w:ascii="Comic Sans MS" w:hAnsi="Comic Sans MS"/>
                              <w:color w:val="333399"/>
                              <w:sz w:val="16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333399"/>
                              <w:spacing w:val="2"/>
                              <w:sz w:val="16"/>
                            </w:rPr>
                            <w:t>En référence à l'étape 7 du PPR et à la</w:t>
                          </w:r>
                          <w:r>
                            <w:rPr>
                              <w:rFonts w:ascii="Comic Sans MS" w:hAnsi="Comic Sans MS"/>
                              <w:color w:val="333399"/>
                              <w:spacing w:val="2"/>
                              <w:sz w:val="16"/>
                            </w:rPr>
                            <w:br/>
                          </w:r>
                          <w:r>
                            <w:rPr>
                              <w:rFonts w:ascii="Comic Sans MS" w:hAnsi="Comic Sans MS"/>
                              <w:color w:val="333399"/>
                              <w:sz w:val="16"/>
                            </w:rPr>
                            <w:t xml:space="preserve">section 10 du </w:t>
                          </w:r>
                          <w:r>
                            <w:rPr>
                              <w:rFonts w:ascii="Monotype Corsiva" w:hAnsi="Monotype Corsiva"/>
                              <w:i/>
                              <w:iCs/>
                              <w:color w:val="333399"/>
                              <w:sz w:val="19"/>
                            </w:rPr>
                            <w:t>Guide d'élaboration d'un PPR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A5C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505pt;margin-top:16.6pt;width:171pt;height:6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3qsgA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" stroked="f">
              <v:textbox>
                <w:txbxContent>
                  <w:p w:rsidR="00832615" w:rsidRPr="00F7593E" w:rsidRDefault="00832615">
                    <w:pPr>
                      <w:jc w:val="right"/>
                      <w:rPr>
                        <w:rFonts w:ascii="Comic Sans MS" w:hAnsi="Comic Sans MS"/>
                        <w:b/>
                        <w:bCs/>
                        <w:color w:val="333399"/>
                        <w:sz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7593E">
                      <w:rPr>
                        <w:rFonts w:ascii="Comic Sans MS" w:hAnsi="Comic Sans MS"/>
                        <w:b/>
                        <w:bCs/>
                        <w:color w:val="333399"/>
                        <w:sz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Modèle n</w:t>
                    </w:r>
                    <w:r w:rsidRPr="00F7593E">
                      <w:rPr>
                        <w:rFonts w:ascii="Comic Sans MS" w:hAnsi="Comic Sans MS"/>
                        <w:b/>
                        <w:bCs/>
                        <w:color w:val="333399"/>
                        <w:sz w:val="16"/>
                        <w:vertAlign w:val="superscript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o</w:t>
                    </w:r>
                    <w:r w:rsidRPr="00F7593E">
                      <w:rPr>
                        <w:rFonts w:ascii="Comic Sans MS" w:hAnsi="Comic Sans MS"/>
                        <w:b/>
                        <w:bCs/>
                        <w:color w:val="333399"/>
                        <w:sz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12</w:t>
                    </w:r>
                  </w:p>
                  <w:p w:rsidR="00832615" w:rsidRDefault="00832615">
                    <w:pPr>
                      <w:jc w:val="right"/>
                      <w:rPr>
                        <w:rFonts w:ascii="Comic Sans MS" w:hAnsi="Comic Sans MS"/>
                        <w:color w:val="333399"/>
                        <w:sz w:val="16"/>
                      </w:rPr>
                    </w:pPr>
                    <w:r>
                      <w:rPr>
                        <w:rFonts w:ascii="Comic Sans MS" w:hAnsi="Comic Sans MS"/>
                        <w:color w:val="333399"/>
                        <w:spacing w:val="2"/>
                        <w:sz w:val="16"/>
                      </w:rPr>
                      <w:t>En référence à l'étape 7 du PPR et à la</w:t>
                    </w:r>
                    <w:r>
                      <w:rPr>
                        <w:rFonts w:ascii="Comic Sans MS" w:hAnsi="Comic Sans MS"/>
                        <w:color w:val="333399"/>
                        <w:spacing w:val="2"/>
                        <w:sz w:val="16"/>
                      </w:rPr>
                      <w:br/>
                    </w:r>
                    <w:r>
                      <w:rPr>
                        <w:rFonts w:ascii="Comic Sans MS" w:hAnsi="Comic Sans MS"/>
                        <w:color w:val="333399"/>
                        <w:sz w:val="16"/>
                      </w:rPr>
                      <w:t xml:space="preserve">section 10 du </w:t>
                    </w:r>
                    <w:r>
                      <w:rPr>
                        <w:rFonts w:ascii="Monotype Corsiva" w:hAnsi="Monotype Corsiva"/>
                        <w:i/>
                        <w:iCs/>
                        <w:color w:val="333399"/>
                        <w:sz w:val="19"/>
                      </w:rPr>
                      <w:t>Guide d'élaboration d'un PPR</w:t>
                    </w:r>
                  </w:p>
                </w:txbxContent>
              </v:textbox>
            </v:shape>
          </w:pict>
        </mc:Fallback>
      </mc:AlternateContent>
    </w:r>
    <w:r w:rsidR="00F7593E">
      <w:rPr>
        <w:noProof/>
        <w:sz w:val="20"/>
        <w:lang w:eastAsia="fr-CA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14FD8C5" wp14:editId="0F3BCABF">
              <wp:simplePos x="0" y="0"/>
              <wp:positionH relativeFrom="column">
                <wp:posOffset>3302000</wp:posOffset>
              </wp:positionH>
              <wp:positionV relativeFrom="paragraph">
                <wp:posOffset>45720</wp:posOffset>
              </wp:positionV>
              <wp:extent cx="1714500" cy="1143000"/>
              <wp:effectExtent l="0" t="0" r="3175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615" w:rsidRDefault="00F7593E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fr-CA"/>
                            </w:rPr>
                            <w:drawing>
                              <wp:inline distT="0" distB="0" distL="0" distR="0" wp14:anchorId="328819A1" wp14:editId="2A4C110D">
                                <wp:extent cx="1536700" cy="1079500"/>
                                <wp:effectExtent l="0" t="0" r="6350" b="6350"/>
                                <wp:docPr id="3" name="Image 1" descr="Frère de sn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rère de sn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6700" cy="1079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4FD8C5" id="Text Box 5" o:spid="_x0000_s1027" type="#_x0000_t202" style="position:absolute;left:0;text-align:left;margin-left:260pt;margin-top:3.6pt;width:135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" stroked="f">
              <v:textbox>
                <w:txbxContent>
                  <w:p w:rsidR="00832615" w:rsidRDefault="00F7593E">
                    <w:pPr>
                      <w:jc w:val="center"/>
                    </w:pPr>
                    <w:r>
                      <w:rPr>
                        <w:noProof/>
                        <w:lang w:eastAsia="fr-CA"/>
                      </w:rPr>
                      <w:drawing>
                        <wp:inline distT="0" distB="0" distL="0" distR="0" wp14:anchorId="328819A1" wp14:editId="2A4C110D">
                          <wp:extent cx="1536700" cy="1079500"/>
                          <wp:effectExtent l="0" t="0" r="6350" b="6350"/>
                          <wp:docPr id="3" name="Image 1" descr="Frère de sn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rère de sn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36700" cy="1079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32615">
      <w:tab/>
    </w:r>
  </w:p>
  <w:bookmarkEnd w:id="0"/>
  <w:bookmarkEnd w:id="1"/>
  <w:p w:rsidR="00832615" w:rsidRDefault="00832615">
    <w:pPr>
      <w:pStyle w:val="Corpsdetexte"/>
      <w:tabs>
        <w:tab w:val="left" w:pos="3060"/>
        <w:tab w:val="left" w:pos="5580"/>
        <w:tab w:val="left" w:pos="6480"/>
        <w:tab w:val="left" w:pos="9720"/>
      </w:tabs>
      <w:spacing w:before="40"/>
      <w:ind w:left="18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73F7B"/>
    <w:multiLevelType w:val="hybridMultilevel"/>
    <w:tmpl w:val="0E589EF8"/>
    <w:lvl w:ilvl="0" w:tplc="935E24FA">
      <w:start w:val="1"/>
      <w:numFmt w:val="bullet"/>
      <w:lvlRestart w:val="0"/>
      <w:lvlText w:val=""/>
      <w:lvlJc w:val="left"/>
      <w:pPr>
        <w:tabs>
          <w:tab w:val="num" w:pos="403"/>
        </w:tabs>
        <w:ind w:left="403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4E944451"/>
    <w:multiLevelType w:val="hybridMultilevel"/>
    <w:tmpl w:val="3030FD26"/>
    <w:lvl w:ilvl="0" w:tplc="935E24FA">
      <w:start w:val="1"/>
      <w:numFmt w:val="bullet"/>
      <w:lvlRestart w:val="0"/>
      <w:lvlText w:val=""/>
      <w:lvlJc w:val="left"/>
      <w:pPr>
        <w:tabs>
          <w:tab w:val="num" w:pos="403"/>
        </w:tabs>
        <w:ind w:left="403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78093C7B"/>
    <w:multiLevelType w:val="hybridMultilevel"/>
    <w:tmpl w:val="165C26C4"/>
    <w:lvl w:ilvl="0" w:tplc="A05435D4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15"/>
    <w:rsid w:val="001D2042"/>
    <w:rsid w:val="00202784"/>
    <w:rsid w:val="00266643"/>
    <w:rsid w:val="00310C6F"/>
    <w:rsid w:val="00332D46"/>
    <w:rsid w:val="00600943"/>
    <w:rsid w:val="00735087"/>
    <w:rsid w:val="007C6200"/>
    <w:rsid w:val="007E4E78"/>
    <w:rsid w:val="00832615"/>
    <w:rsid w:val="009507C8"/>
    <w:rsid w:val="00F7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E55D3F5C-5E82-4E1D-9886-8B7FCC9B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color w:val="333399"/>
    </w:rPr>
  </w:style>
  <w:style w:type="paragraph" w:styleId="Titre2">
    <w:name w:val="heading 2"/>
    <w:basedOn w:val="Normal"/>
    <w:next w:val="Normal"/>
    <w:qFormat/>
    <w:pPr>
      <w:keepNext/>
      <w:spacing w:before="60" w:after="60"/>
      <w:outlineLvl w:val="1"/>
    </w:pPr>
    <w:rPr>
      <w:rFonts w:ascii="Comic Sans MS" w:hAnsi="Comic Sans MS"/>
      <w:b/>
      <w:bCs/>
      <w:color w:val="35359F"/>
      <w:sz w:val="22"/>
    </w:rPr>
  </w:style>
  <w:style w:type="paragraph" w:styleId="Titre3">
    <w:name w:val="heading 3"/>
    <w:basedOn w:val="Normal"/>
    <w:next w:val="Normal"/>
    <w:qFormat/>
    <w:pPr>
      <w:keepNext/>
      <w:spacing w:before="60" w:after="60"/>
      <w:outlineLvl w:val="2"/>
    </w:pPr>
    <w:rPr>
      <w:rFonts w:ascii="Comic Sans MS" w:hAnsi="Comic Sans MS"/>
      <w:b/>
      <w:bCs/>
      <w:color w:val="333399"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bCs/>
      <w:color w:val="35359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pPr>
      <w:jc w:val="both"/>
    </w:pPr>
    <w:rPr>
      <w:sz w:val="20"/>
      <w:szCs w:val="20"/>
    </w:rPr>
  </w:style>
  <w:style w:type="paragraph" w:styleId="Corpsdetexte2">
    <w:name w:val="Body Text 2"/>
    <w:basedOn w:val="Normal"/>
    <w:pPr>
      <w:jc w:val="right"/>
    </w:pPr>
    <w:rPr>
      <w:rFonts w:ascii="Comic Sans MS" w:hAnsi="Comic Sans MS"/>
      <w:b/>
      <w:bCs/>
      <w:color w:val="4545C1"/>
      <w:sz w:val="20"/>
    </w:rPr>
  </w:style>
  <w:style w:type="paragraph" w:styleId="Corpsdetexte3">
    <w:name w:val="Body Text 3"/>
    <w:basedOn w:val="Normal"/>
    <w:pPr>
      <w:spacing w:before="60" w:after="60"/>
      <w:jc w:val="center"/>
    </w:pPr>
    <w:rPr>
      <w:rFonts w:ascii="Comic Sans MS" w:hAnsi="Comic Sans MS"/>
      <w:b/>
      <w:bCs/>
      <w:color w:val="35359F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etraitcorpsdetexte">
    <w:name w:val="Body Text Indent"/>
    <w:basedOn w:val="Normal"/>
    <w:pPr>
      <w:spacing w:before="120" w:line="228" w:lineRule="auto"/>
      <w:ind w:left="43"/>
    </w:pPr>
    <w:rPr>
      <w:rFonts w:ascii="Comic Sans MS" w:hAnsi="Comic Sans MS"/>
      <w:color w:val="35359F"/>
      <w:spacing w:val="-2"/>
      <w:sz w:val="20"/>
    </w:rPr>
  </w:style>
  <w:style w:type="paragraph" w:styleId="Retraitcorpsdetexte2">
    <w:name w:val="Body Text Indent 2"/>
    <w:basedOn w:val="Normal"/>
    <w:pPr>
      <w:tabs>
        <w:tab w:val="left" w:pos="686"/>
        <w:tab w:val="left" w:pos="1406"/>
        <w:tab w:val="left" w:pos="1946"/>
      </w:tabs>
      <w:spacing w:after="60" w:line="228" w:lineRule="auto"/>
      <w:ind w:left="43"/>
    </w:pPr>
    <w:rPr>
      <w:rFonts w:ascii="Comic Sans MS" w:hAnsi="Comic Sans MS"/>
      <w:color w:val="35359F"/>
      <w:position w:val="-6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Textedebulles">
    <w:name w:val="Balloon Text"/>
    <w:basedOn w:val="Normal"/>
    <w:link w:val="TextedebullesCar"/>
    <w:rsid w:val="00332D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32D46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0F7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régional</vt:lpstr>
    </vt:vector>
  </TitlesOfParts>
  <Company>RRSSSM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régional</dc:title>
  <dc:subject/>
  <dc:creator>Judith Lord</dc:creator>
  <cp:keywords/>
  <dc:description/>
  <cp:lastModifiedBy>Suzanne Jakab</cp:lastModifiedBy>
  <cp:revision>3</cp:revision>
  <cp:lastPrinted>2004-10-26T19:12:00Z</cp:lastPrinted>
  <dcterms:created xsi:type="dcterms:W3CDTF">2015-10-20T15:27:00Z</dcterms:created>
  <dcterms:modified xsi:type="dcterms:W3CDTF">2016-05-27T15:06:00Z</dcterms:modified>
</cp:coreProperties>
</file>