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thickThinSmallGap" w:sz="18" w:space="0" w:color="C0C0C0"/>
          <w:left w:val="thickThinSmallGap" w:sz="18" w:space="0" w:color="C0C0C0"/>
          <w:bottom w:val="thinThickSmallGap" w:sz="18" w:space="0" w:color="C0C0C0"/>
          <w:right w:val="thinThickSmallGap" w:sz="18" w:space="0" w:color="C0C0C0"/>
        </w:tblBorders>
        <w:tblCellMar>
          <w:left w:w="70" w:type="dxa"/>
          <w:right w:w="70" w:type="dxa"/>
        </w:tblCellMar>
        <w:tblLook w:val="0000" w:firstRow="0" w:lastRow="0" w:firstColumn="0" w:lastColumn="0" w:noHBand="0" w:noVBand="0"/>
      </w:tblPr>
      <w:tblGrid>
        <w:gridCol w:w="251"/>
        <w:gridCol w:w="539"/>
        <w:gridCol w:w="2393"/>
        <w:gridCol w:w="667"/>
        <w:gridCol w:w="412"/>
        <w:gridCol w:w="488"/>
        <w:gridCol w:w="720"/>
        <w:gridCol w:w="678"/>
        <w:gridCol w:w="762"/>
        <w:gridCol w:w="2341"/>
        <w:gridCol w:w="249"/>
      </w:tblGrid>
      <w:tr w:rsidR="00145788">
        <w:tc>
          <w:tcPr>
            <w:tcW w:w="9500" w:type="dxa"/>
            <w:gridSpan w:val="11"/>
            <w:tcBorders>
              <w:bottom w:val="nil"/>
            </w:tcBorders>
          </w:tcPr>
          <w:p w:rsidR="00145788" w:rsidRPr="00B920D6" w:rsidRDefault="00145788">
            <w:pPr>
              <w:pStyle w:val="Titre1"/>
              <w:spacing w:before="120" w:line="228" w:lineRule="auto"/>
              <w:ind w:left="14"/>
              <w:rPr>
                <w14:shadow w14:blurRad="50800" w14:dist="38100" w14:dir="2700000" w14:sx="100000" w14:sy="100000" w14:kx="0" w14:ky="0" w14:algn="tl">
                  <w14:srgbClr w14:val="000000">
                    <w14:alpha w14:val="60000"/>
                  </w14:srgbClr>
                </w14:shadow>
              </w:rPr>
            </w:pPr>
            <w:r w:rsidRPr="00B920D6">
              <w:rPr>
                <w14:shadow w14:blurRad="50800" w14:dist="38100" w14:dir="2700000" w14:sx="100000" w14:sy="100000" w14:kx="0" w14:ky="0" w14:algn="tl">
                  <w14:srgbClr w14:val="000000">
                    <w14:alpha w14:val="60000"/>
                  </w14:srgbClr>
                </w14:shadow>
              </w:rPr>
              <w:t>Politique d'application du programme de</w:t>
            </w:r>
            <w:r w:rsidRPr="00B920D6">
              <w:rPr>
                <w14:shadow w14:blurRad="50800" w14:dist="38100" w14:dir="2700000" w14:sx="100000" w14:sy="100000" w14:kx="0" w14:ky="0" w14:algn="tl">
                  <w14:srgbClr w14:val="000000">
                    <w14:alpha w14:val="60000"/>
                  </w14:srgbClr>
                </w14:shadow>
              </w:rPr>
              <w:br/>
              <w:t>protection respiratoire (PPR) et nominations</w:t>
            </w:r>
          </w:p>
          <w:p w:rsidR="00145788" w:rsidRDefault="00145788">
            <w:pPr>
              <w:pStyle w:val="Retraitcorpsdetexte"/>
            </w:pPr>
            <w:r>
              <w:t xml:space="preserve">L'objectif de </w:t>
            </w:r>
            <w:smartTag w:uri="urn:schemas-microsoft-com:office:smarttags" w:element="PersonName">
              <w:smartTagPr>
                <w:attr w:name="ProductID" w:val="la Loi"/>
              </w:smartTagPr>
              <w:r>
                <w:t>la Loi</w:t>
              </w:r>
            </w:smartTag>
            <w:r>
              <w:t xml:space="preserve"> sur la santé et la sécurité du travail est l'élimination à la source des risques à la santé et à la sécurité. Cependant, il existe des situations de travail où l'utilisation des appareils de protection respiratoire s'avère nécessaire, par exemple lors de travaux d'entretien, lors de situation d'urgence ou en attendant la mise en application de solution permanente.</w:t>
            </w:r>
          </w:p>
          <w:p w:rsidR="00145788" w:rsidRDefault="00145788">
            <w:pPr>
              <w:spacing w:before="120" w:after="60" w:line="228" w:lineRule="auto"/>
              <w:ind w:left="43"/>
              <w:rPr>
                <w:color w:val="333399"/>
              </w:rPr>
            </w:pPr>
            <w:r>
              <w:rPr>
                <w:rFonts w:ascii="Comic Sans MS" w:hAnsi="Comic Sans MS"/>
                <w:color w:val="35359F"/>
                <w:spacing w:val="-2"/>
                <w:sz w:val="20"/>
              </w:rPr>
              <w:t>Dans le but de protéger la santé et la sécurité des travailleurs et afin de respecter la réglementation québécoise en matière de protection respiratoire, tout en continuant la recherche de solution pour éliminer les risques à la source, un programme de protection respiratoire conforme à la norme CSA Z94.4-</w:t>
            </w:r>
            <w:smartTag w:uri="urn:schemas-microsoft-com:office:smarttags" w:element="metricconverter">
              <w:smartTagPr>
                <w:attr w:name="ProductID" w:val="93 a"/>
              </w:smartTagPr>
              <w:r>
                <w:rPr>
                  <w:rFonts w:ascii="Comic Sans MS" w:hAnsi="Comic Sans MS"/>
                  <w:color w:val="35359F"/>
                  <w:spacing w:val="-2"/>
                  <w:sz w:val="20"/>
                </w:rPr>
                <w:t>93 a</w:t>
              </w:r>
            </w:smartTag>
            <w:r>
              <w:rPr>
                <w:rFonts w:ascii="Comic Sans MS" w:hAnsi="Comic Sans MS"/>
                <w:color w:val="35359F"/>
                <w:spacing w:val="-2"/>
                <w:sz w:val="20"/>
              </w:rPr>
              <w:t xml:space="preserve"> été élaboré pour notre entreprise.</w:t>
            </w:r>
          </w:p>
        </w:tc>
      </w:tr>
      <w:tr w:rsidR="00145788">
        <w:tc>
          <w:tcPr>
            <w:tcW w:w="9500" w:type="dxa"/>
            <w:gridSpan w:val="11"/>
            <w:tcBorders>
              <w:top w:val="nil"/>
              <w:bottom w:val="nil"/>
            </w:tcBorders>
            <w:shd w:val="clear" w:color="auto" w:fill="D9D9D9"/>
          </w:tcPr>
          <w:p w:rsidR="00145788" w:rsidRDefault="00145788">
            <w:pPr>
              <w:pStyle w:val="Titre2"/>
              <w:spacing w:line="228" w:lineRule="auto"/>
              <w:ind w:left="43"/>
            </w:pPr>
            <w:r>
              <w:t>Objectif de ce programme</w:t>
            </w:r>
          </w:p>
        </w:tc>
      </w:tr>
      <w:tr w:rsidR="00145788">
        <w:tc>
          <w:tcPr>
            <w:tcW w:w="9500" w:type="dxa"/>
            <w:gridSpan w:val="11"/>
            <w:tcBorders>
              <w:top w:val="nil"/>
              <w:bottom w:val="nil"/>
            </w:tcBorders>
          </w:tcPr>
          <w:p w:rsidR="00145788" w:rsidRDefault="00145788">
            <w:pPr>
              <w:spacing w:before="60" w:after="60" w:line="228" w:lineRule="auto"/>
              <w:ind w:left="43"/>
              <w:rPr>
                <w:color w:val="333399"/>
              </w:rPr>
            </w:pPr>
            <w:r>
              <w:rPr>
                <w:rFonts w:ascii="Comic Sans MS" w:hAnsi="Comic Sans MS"/>
                <w:color w:val="35359F"/>
                <w:spacing w:val="-2"/>
                <w:sz w:val="20"/>
              </w:rPr>
              <w:t>Diminuer l'exposition des travailleurs à des contaminants en leur fournissant l'appareil de protection respiratoire adéquat et en s'assurant que cet appareil est bien utilisé, entretenu et entreposé, et ce, tout en maintenant les efforts de réduction ou d'élimination de cette exposition à la source.</w:t>
            </w:r>
          </w:p>
        </w:tc>
      </w:tr>
      <w:tr w:rsidR="00145788">
        <w:tc>
          <w:tcPr>
            <w:tcW w:w="9500" w:type="dxa"/>
            <w:gridSpan w:val="11"/>
            <w:tcBorders>
              <w:top w:val="nil"/>
              <w:bottom w:val="nil"/>
            </w:tcBorders>
            <w:shd w:val="clear" w:color="auto" w:fill="D9D9D9"/>
          </w:tcPr>
          <w:p w:rsidR="00145788" w:rsidRDefault="00145788">
            <w:pPr>
              <w:pStyle w:val="Titre2"/>
              <w:spacing w:line="228" w:lineRule="auto"/>
              <w:ind w:left="43"/>
            </w:pPr>
            <w:r>
              <w:t>Responsabilités</w:t>
            </w:r>
          </w:p>
        </w:tc>
      </w:tr>
      <w:tr w:rsidR="00145788">
        <w:tc>
          <w:tcPr>
            <w:tcW w:w="9500" w:type="dxa"/>
            <w:gridSpan w:val="11"/>
            <w:tcBorders>
              <w:top w:val="nil"/>
            </w:tcBorders>
          </w:tcPr>
          <w:p w:rsidR="00145788" w:rsidRDefault="00145788">
            <w:pPr>
              <w:pStyle w:val="Titre3"/>
              <w:spacing w:line="228" w:lineRule="auto"/>
              <w:ind w:left="43"/>
            </w:pPr>
            <w:r>
              <w:t>L'employeur</w:t>
            </w:r>
          </w:p>
        </w:tc>
      </w:tr>
      <w:tr w:rsidR="00145788">
        <w:tc>
          <w:tcPr>
            <w:tcW w:w="9500" w:type="dxa"/>
            <w:gridSpan w:val="11"/>
            <w:tcBorders>
              <w:bottom w:val="nil"/>
            </w:tcBorders>
          </w:tcPr>
          <w:p w:rsidR="00145788" w:rsidRDefault="00145788">
            <w:pPr>
              <w:spacing w:before="60" w:after="120" w:line="228" w:lineRule="auto"/>
              <w:ind w:left="43"/>
            </w:pPr>
            <w:r>
              <w:rPr>
                <w:rFonts w:ascii="Comic Sans MS" w:hAnsi="Comic Sans MS"/>
                <w:color w:val="35359F"/>
                <w:spacing w:val="-2"/>
                <w:sz w:val="20"/>
              </w:rPr>
              <w:t>L'employeur est responsable de l'élaboration et de l'application du programme de protection respiratoire. Il doit désigner une personne qualifiée pour l'administration de ce programme. Cette personne peut être assistée par d'autres personnes pour remplir des tâches spécifiques.</w:t>
            </w:r>
          </w:p>
        </w:tc>
      </w:tr>
      <w:tr w:rsidR="00145788">
        <w:tc>
          <w:tcPr>
            <w:tcW w:w="9500" w:type="dxa"/>
            <w:gridSpan w:val="11"/>
          </w:tcPr>
          <w:p w:rsidR="00145788" w:rsidRDefault="00145788">
            <w:pPr>
              <w:pStyle w:val="Titre3"/>
              <w:spacing w:line="228" w:lineRule="auto"/>
              <w:ind w:left="43"/>
            </w:pPr>
            <w:r>
              <w:t>Le travailleur</w:t>
            </w:r>
          </w:p>
        </w:tc>
      </w:tr>
      <w:tr w:rsidR="00145788">
        <w:tc>
          <w:tcPr>
            <w:tcW w:w="9500" w:type="dxa"/>
            <w:gridSpan w:val="11"/>
          </w:tcPr>
          <w:p w:rsidR="00145788" w:rsidRDefault="00145788">
            <w:pPr>
              <w:spacing w:before="60" w:after="60" w:line="228" w:lineRule="auto"/>
              <w:ind w:left="43"/>
              <w:rPr>
                <w:spacing w:val="-4"/>
              </w:rPr>
            </w:pPr>
            <w:r>
              <w:rPr>
                <w:rFonts w:ascii="Comic Sans MS" w:hAnsi="Comic Sans MS"/>
                <w:color w:val="35359F"/>
                <w:spacing w:val="-4"/>
                <w:sz w:val="20"/>
              </w:rPr>
              <w:t xml:space="preserve">Le travailleur doit utiliser, inspecter et entretenir l'appareil de protection respiratoire conformément aux instructions qu'il a reçues. </w:t>
            </w:r>
          </w:p>
        </w:tc>
      </w:tr>
      <w:tr w:rsidR="00145788" w:rsidRPr="00B920D6">
        <w:tc>
          <w:tcPr>
            <w:tcW w:w="9500" w:type="dxa"/>
            <w:gridSpan w:val="11"/>
          </w:tcPr>
          <w:p w:rsidR="00145788" w:rsidRPr="00B920D6" w:rsidRDefault="00145788">
            <w:pPr>
              <w:pStyle w:val="Titre3"/>
              <w:spacing w:line="228" w:lineRule="auto"/>
              <w:ind w:left="43"/>
              <w:rPr>
                <w:bCs w:val="0"/>
                <w:color w:val="FF00FF"/>
                <w:spacing w:val="-2"/>
                <w14:shadow w14:blurRad="50800" w14:dist="38100" w14:dir="2700000" w14:sx="100000" w14:sy="100000" w14:kx="0" w14:ky="0" w14:algn="tl">
                  <w14:srgbClr w14:val="000000">
                    <w14:alpha w14:val="60000"/>
                  </w14:srgbClr>
                </w14:shadow>
              </w:rPr>
            </w:pPr>
            <w:r w:rsidRPr="00B920D6">
              <w:rPr>
                <w:bCs w:val="0"/>
                <w:color w:val="FF00FF"/>
                <w:spacing w:val="-2"/>
                <w14:shadow w14:blurRad="50800" w14:dist="38100" w14:dir="2700000" w14:sx="100000" w14:sy="100000" w14:kx="0" w14:ky="0" w14:algn="tl">
                  <w14:srgbClr w14:val="000000">
                    <w14:alpha w14:val="60000"/>
                  </w14:srgbClr>
                </w14:shadow>
              </w:rPr>
              <w:t>Le comité de santé et de sécurité</w:t>
            </w:r>
            <w:r w:rsidR="00FC02A6" w:rsidRPr="00B920D6">
              <w:rPr>
                <w:bCs w:val="0"/>
                <w:color w:val="FF00FF"/>
                <w:spacing w:val="-2"/>
                <w14:shadow w14:blurRad="50800" w14:dist="38100" w14:dir="2700000" w14:sx="100000" w14:sy="100000" w14:kx="0" w14:ky="0" w14:algn="tl">
                  <w14:srgbClr w14:val="000000">
                    <w14:alpha w14:val="60000"/>
                  </w14:srgbClr>
                </w14:shadow>
              </w:rPr>
              <w:t xml:space="preserve"> ou l’employeur</w:t>
            </w:r>
          </w:p>
        </w:tc>
      </w:tr>
      <w:tr w:rsidR="00145788">
        <w:tc>
          <w:tcPr>
            <w:tcW w:w="9500" w:type="dxa"/>
            <w:gridSpan w:val="11"/>
            <w:tcBorders>
              <w:bottom w:val="nil"/>
            </w:tcBorders>
          </w:tcPr>
          <w:p w:rsidR="00145788" w:rsidRDefault="00145788">
            <w:pPr>
              <w:spacing w:before="60" w:after="120" w:line="228" w:lineRule="auto"/>
              <w:ind w:left="43"/>
            </w:pPr>
            <w:r>
              <w:rPr>
                <w:rFonts w:ascii="Comic Sans MS" w:hAnsi="Comic Sans MS"/>
                <w:color w:val="35359F"/>
                <w:spacing w:val="-2"/>
                <w:sz w:val="20"/>
              </w:rPr>
              <w:t xml:space="preserve">Le choix des moyens de protection individuelle est l'une des fonctions du comité de santé et de sécurité. Les appareils de protection respiratoire choisis doivent toutefois apparaître au </w:t>
            </w:r>
            <w:r>
              <w:rPr>
                <w:rFonts w:ascii="Comic Sans MS" w:hAnsi="Comic Sans MS"/>
                <w:i/>
                <w:iCs/>
                <w:color w:val="35359F"/>
                <w:spacing w:val="-2"/>
                <w:sz w:val="20"/>
              </w:rPr>
              <w:t>Guide des appareils de protection respiratoire utilisé au Québec</w:t>
            </w:r>
            <w:r>
              <w:rPr>
                <w:rFonts w:ascii="Comic Sans MS" w:hAnsi="Comic Sans MS"/>
                <w:color w:val="35359F"/>
                <w:spacing w:val="-2"/>
                <w:sz w:val="20"/>
              </w:rPr>
              <w:t xml:space="preserve"> et être appropriés aux risques présents.</w:t>
            </w:r>
          </w:p>
        </w:tc>
      </w:tr>
      <w:tr w:rsidR="00145788" w:rsidRPr="00631D0F" w:rsidTr="008713CA">
        <w:trPr>
          <w:trHeight w:val="405"/>
        </w:trPr>
        <w:tc>
          <w:tcPr>
            <w:tcW w:w="9500" w:type="dxa"/>
            <w:gridSpan w:val="11"/>
            <w:tcBorders>
              <w:top w:val="nil"/>
              <w:bottom w:val="nil"/>
            </w:tcBorders>
          </w:tcPr>
          <w:p w:rsidR="00145788" w:rsidRPr="00631D0F" w:rsidRDefault="00145788">
            <w:pPr>
              <w:pStyle w:val="Titre4"/>
              <w:spacing w:before="120" w:after="60" w:line="228" w:lineRule="auto"/>
              <w:ind w:left="43"/>
              <w:rPr>
                <w:sz w:val="21"/>
                <w:szCs w:val="21"/>
              </w:rPr>
            </w:pPr>
            <w:r w:rsidRPr="00631D0F">
              <w:rPr>
                <w:sz w:val="21"/>
                <w:szCs w:val="21"/>
              </w:rPr>
              <w:t>Responsable du programme</w:t>
            </w:r>
          </w:p>
        </w:tc>
      </w:tr>
      <w:tr w:rsidR="00145788" w:rsidRPr="00631D0F" w:rsidTr="00631D0F">
        <w:tc>
          <w:tcPr>
            <w:tcW w:w="790" w:type="dxa"/>
            <w:gridSpan w:val="2"/>
            <w:tcBorders>
              <w:top w:val="nil"/>
              <w:bottom w:val="nil"/>
            </w:tcBorders>
          </w:tcPr>
          <w:p w:rsidR="00145788" w:rsidRPr="00631D0F" w:rsidRDefault="00145788">
            <w:pPr>
              <w:pStyle w:val="Titre4"/>
              <w:spacing w:before="120" w:line="228" w:lineRule="auto"/>
              <w:ind w:left="43"/>
              <w:rPr>
                <w:sz w:val="21"/>
                <w:szCs w:val="21"/>
              </w:rPr>
            </w:pPr>
            <w:r w:rsidRPr="00631D0F">
              <w:rPr>
                <w:sz w:val="21"/>
                <w:szCs w:val="21"/>
              </w:rPr>
              <w:t>Nom :</w:t>
            </w:r>
          </w:p>
        </w:tc>
        <w:tc>
          <w:tcPr>
            <w:tcW w:w="3960" w:type="dxa"/>
            <w:gridSpan w:val="4"/>
            <w:tcBorders>
              <w:top w:val="nil"/>
              <w:bottom w:val="single" w:sz="4" w:space="0" w:color="333399"/>
            </w:tcBorders>
          </w:tcPr>
          <w:p w:rsidR="00145788" w:rsidRPr="00631D0F" w:rsidRDefault="00145788">
            <w:pPr>
              <w:pStyle w:val="Titre4"/>
              <w:spacing w:before="120" w:line="228" w:lineRule="auto"/>
              <w:ind w:left="43"/>
              <w:rPr>
                <w:sz w:val="21"/>
                <w:szCs w:val="21"/>
              </w:rPr>
            </w:pPr>
          </w:p>
        </w:tc>
        <w:tc>
          <w:tcPr>
            <w:tcW w:w="720" w:type="dxa"/>
            <w:tcBorders>
              <w:top w:val="nil"/>
              <w:bottom w:val="nil"/>
            </w:tcBorders>
          </w:tcPr>
          <w:p w:rsidR="00145788" w:rsidRPr="00631D0F" w:rsidRDefault="00145788">
            <w:pPr>
              <w:pStyle w:val="Titre4"/>
              <w:spacing w:before="120" w:line="228" w:lineRule="auto"/>
              <w:rPr>
                <w:sz w:val="21"/>
                <w:szCs w:val="21"/>
              </w:rPr>
            </w:pPr>
            <w:r w:rsidRPr="00631D0F">
              <w:rPr>
                <w:sz w:val="21"/>
                <w:szCs w:val="21"/>
              </w:rPr>
              <w:t>Titre :</w:t>
            </w:r>
          </w:p>
        </w:tc>
        <w:tc>
          <w:tcPr>
            <w:tcW w:w="3781" w:type="dxa"/>
            <w:gridSpan w:val="3"/>
            <w:tcBorders>
              <w:top w:val="nil"/>
              <w:bottom w:val="single" w:sz="4" w:space="0" w:color="333399"/>
            </w:tcBorders>
          </w:tcPr>
          <w:p w:rsidR="00145788" w:rsidRPr="00631D0F" w:rsidRDefault="00145788">
            <w:pPr>
              <w:pStyle w:val="Titre4"/>
              <w:spacing w:before="120" w:line="228" w:lineRule="auto"/>
              <w:ind w:left="43"/>
              <w:rPr>
                <w:sz w:val="21"/>
                <w:szCs w:val="21"/>
              </w:rPr>
            </w:pPr>
          </w:p>
        </w:tc>
        <w:tc>
          <w:tcPr>
            <w:tcW w:w="249" w:type="dxa"/>
            <w:tcBorders>
              <w:top w:val="nil"/>
              <w:bottom w:val="nil"/>
            </w:tcBorders>
          </w:tcPr>
          <w:p w:rsidR="00145788" w:rsidRPr="00631D0F" w:rsidRDefault="00145788">
            <w:pPr>
              <w:pStyle w:val="Titre4"/>
              <w:spacing w:before="120" w:line="228" w:lineRule="auto"/>
              <w:ind w:left="43"/>
              <w:rPr>
                <w:sz w:val="20"/>
              </w:rPr>
            </w:pPr>
          </w:p>
        </w:tc>
      </w:tr>
      <w:tr w:rsidR="00145788" w:rsidRPr="00631D0F" w:rsidTr="008713CA">
        <w:trPr>
          <w:trHeight w:val="377"/>
        </w:trPr>
        <w:tc>
          <w:tcPr>
            <w:tcW w:w="9500" w:type="dxa"/>
            <w:gridSpan w:val="11"/>
            <w:tcBorders>
              <w:top w:val="nil"/>
              <w:bottom w:val="nil"/>
            </w:tcBorders>
          </w:tcPr>
          <w:p w:rsidR="00145788" w:rsidRPr="00631D0F" w:rsidRDefault="00145788">
            <w:pPr>
              <w:pStyle w:val="Titre4"/>
              <w:spacing w:before="180" w:after="60" w:line="228" w:lineRule="auto"/>
              <w:ind w:left="43"/>
              <w:rPr>
                <w:sz w:val="21"/>
                <w:szCs w:val="21"/>
              </w:rPr>
            </w:pPr>
            <w:r w:rsidRPr="00631D0F">
              <w:rPr>
                <w:sz w:val="21"/>
                <w:szCs w:val="21"/>
              </w:rPr>
              <w:t>Personnes désignées pour assister le responsable du programme</w:t>
            </w:r>
          </w:p>
        </w:tc>
      </w:tr>
      <w:tr w:rsidR="00145788" w:rsidRPr="00631D0F" w:rsidTr="00631D0F">
        <w:tc>
          <w:tcPr>
            <w:tcW w:w="790" w:type="dxa"/>
            <w:gridSpan w:val="2"/>
            <w:tcBorders>
              <w:top w:val="nil"/>
            </w:tcBorders>
          </w:tcPr>
          <w:p w:rsidR="00145788" w:rsidRPr="00631D0F" w:rsidRDefault="00145788">
            <w:pPr>
              <w:pStyle w:val="Titre4"/>
              <w:spacing w:before="120" w:line="228" w:lineRule="auto"/>
              <w:ind w:left="43"/>
              <w:rPr>
                <w:sz w:val="21"/>
                <w:szCs w:val="21"/>
              </w:rPr>
            </w:pPr>
            <w:r w:rsidRPr="00631D0F">
              <w:rPr>
                <w:sz w:val="21"/>
                <w:szCs w:val="21"/>
              </w:rPr>
              <w:t>Nom :</w:t>
            </w:r>
          </w:p>
        </w:tc>
        <w:tc>
          <w:tcPr>
            <w:tcW w:w="2393" w:type="dxa"/>
            <w:tcBorders>
              <w:top w:val="nil"/>
              <w:bottom w:val="single" w:sz="4" w:space="0" w:color="333399"/>
            </w:tcBorders>
          </w:tcPr>
          <w:p w:rsidR="00145788" w:rsidRPr="00631D0F" w:rsidRDefault="00145788">
            <w:pPr>
              <w:pStyle w:val="Titre4"/>
              <w:spacing w:before="120" w:line="228" w:lineRule="auto"/>
              <w:ind w:left="14"/>
              <w:rPr>
                <w:sz w:val="21"/>
                <w:szCs w:val="21"/>
              </w:rPr>
            </w:pPr>
          </w:p>
        </w:tc>
        <w:tc>
          <w:tcPr>
            <w:tcW w:w="667" w:type="dxa"/>
            <w:tcBorders>
              <w:top w:val="nil"/>
            </w:tcBorders>
          </w:tcPr>
          <w:p w:rsidR="00145788" w:rsidRPr="00631D0F" w:rsidRDefault="00145788">
            <w:pPr>
              <w:pStyle w:val="Titre4"/>
              <w:spacing w:before="120" w:line="228" w:lineRule="auto"/>
              <w:rPr>
                <w:sz w:val="21"/>
                <w:szCs w:val="21"/>
              </w:rPr>
            </w:pPr>
            <w:r w:rsidRPr="00631D0F">
              <w:rPr>
                <w:sz w:val="21"/>
                <w:szCs w:val="21"/>
              </w:rPr>
              <w:t>Titre :</w:t>
            </w:r>
          </w:p>
        </w:tc>
        <w:tc>
          <w:tcPr>
            <w:tcW w:w="2298" w:type="dxa"/>
            <w:gridSpan w:val="4"/>
            <w:tcBorders>
              <w:top w:val="nil"/>
              <w:bottom w:val="single" w:sz="4" w:space="0" w:color="333399"/>
            </w:tcBorders>
          </w:tcPr>
          <w:p w:rsidR="00145788" w:rsidRPr="00631D0F" w:rsidRDefault="00145788">
            <w:pPr>
              <w:pStyle w:val="Titre4"/>
              <w:spacing w:before="120" w:line="228" w:lineRule="auto"/>
              <w:rPr>
                <w:sz w:val="21"/>
                <w:szCs w:val="21"/>
              </w:rPr>
            </w:pPr>
          </w:p>
        </w:tc>
        <w:tc>
          <w:tcPr>
            <w:tcW w:w="762" w:type="dxa"/>
            <w:tcBorders>
              <w:top w:val="nil"/>
              <w:bottom w:val="nil"/>
            </w:tcBorders>
          </w:tcPr>
          <w:p w:rsidR="00145788" w:rsidRPr="00631D0F" w:rsidRDefault="00145788">
            <w:pPr>
              <w:pStyle w:val="Titre4"/>
              <w:spacing w:before="120" w:line="228" w:lineRule="auto"/>
              <w:rPr>
                <w:sz w:val="21"/>
                <w:szCs w:val="21"/>
              </w:rPr>
            </w:pPr>
            <w:r w:rsidRPr="00631D0F">
              <w:rPr>
                <w:sz w:val="21"/>
                <w:szCs w:val="21"/>
              </w:rPr>
              <w:t>Tâche :</w:t>
            </w:r>
          </w:p>
        </w:tc>
        <w:tc>
          <w:tcPr>
            <w:tcW w:w="2341" w:type="dxa"/>
            <w:tcBorders>
              <w:top w:val="nil"/>
              <w:bottom w:val="single" w:sz="4" w:space="0" w:color="333399"/>
            </w:tcBorders>
          </w:tcPr>
          <w:p w:rsidR="00145788" w:rsidRPr="00631D0F" w:rsidRDefault="00145788">
            <w:pPr>
              <w:pStyle w:val="Titre4"/>
              <w:spacing w:before="120" w:line="228" w:lineRule="auto"/>
              <w:rPr>
                <w:sz w:val="21"/>
                <w:szCs w:val="21"/>
              </w:rPr>
            </w:pPr>
          </w:p>
        </w:tc>
        <w:tc>
          <w:tcPr>
            <w:tcW w:w="249" w:type="dxa"/>
            <w:tcBorders>
              <w:top w:val="nil"/>
              <w:bottom w:val="nil"/>
            </w:tcBorders>
          </w:tcPr>
          <w:p w:rsidR="00145788" w:rsidRPr="00631D0F" w:rsidRDefault="00145788">
            <w:pPr>
              <w:pStyle w:val="Titre4"/>
              <w:spacing w:before="120" w:line="228" w:lineRule="auto"/>
              <w:ind w:left="14"/>
              <w:rPr>
                <w:sz w:val="8"/>
              </w:rPr>
            </w:pPr>
          </w:p>
        </w:tc>
      </w:tr>
      <w:tr w:rsidR="00145788" w:rsidRPr="00631D0F" w:rsidTr="00631D0F">
        <w:tc>
          <w:tcPr>
            <w:tcW w:w="790" w:type="dxa"/>
            <w:gridSpan w:val="2"/>
            <w:tcBorders>
              <w:top w:val="nil"/>
            </w:tcBorders>
          </w:tcPr>
          <w:p w:rsidR="00145788" w:rsidRPr="00631D0F" w:rsidRDefault="00145788">
            <w:pPr>
              <w:pStyle w:val="Titre4"/>
              <w:spacing w:before="120" w:line="228" w:lineRule="auto"/>
              <w:ind w:left="43"/>
              <w:rPr>
                <w:sz w:val="21"/>
                <w:szCs w:val="21"/>
              </w:rPr>
            </w:pPr>
            <w:r w:rsidRPr="00631D0F">
              <w:rPr>
                <w:sz w:val="21"/>
                <w:szCs w:val="21"/>
              </w:rPr>
              <w:t>Nom :</w:t>
            </w:r>
          </w:p>
        </w:tc>
        <w:tc>
          <w:tcPr>
            <w:tcW w:w="2393" w:type="dxa"/>
            <w:tcBorders>
              <w:top w:val="nil"/>
              <w:bottom w:val="single" w:sz="4" w:space="0" w:color="333399"/>
            </w:tcBorders>
          </w:tcPr>
          <w:p w:rsidR="00145788" w:rsidRPr="00631D0F" w:rsidRDefault="00145788">
            <w:pPr>
              <w:pStyle w:val="Titre4"/>
              <w:spacing w:before="120" w:line="228" w:lineRule="auto"/>
              <w:ind w:left="14"/>
              <w:rPr>
                <w:sz w:val="21"/>
                <w:szCs w:val="21"/>
              </w:rPr>
            </w:pPr>
          </w:p>
        </w:tc>
        <w:tc>
          <w:tcPr>
            <w:tcW w:w="667" w:type="dxa"/>
            <w:tcBorders>
              <w:top w:val="nil"/>
            </w:tcBorders>
          </w:tcPr>
          <w:p w:rsidR="00145788" w:rsidRPr="00631D0F" w:rsidRDefault="00145788">
            <w:pPr>
              <w:pStyle w:val="Titre4"/>
              <w:spacing w:before="120" w:line="228" w:lineRule="auto"/>
              <w:rPr>
                <w:sz w:val="21"/>
                <w:szCs w:val="21"/>
              </w:rPr>
            </w:pPr>
            <w:r w:rsidRPr="00631D0F">
              <w:rPr>
                <w:sz w:val="21"/>
                <w:szCs w:val="21"/>
              </w:rPr>
              <w:t>Titre :</w:t>
            </w:r>
          </w:p>
        </w:tc>
        <w:tc>
          <w:tcPr>
            <w:tcW w:w="2298" w:type="dxa"/>
            <w:gridSpan w:val="4"/>
            <w:tcBorders>
              <w:top w:val="nil"/>
              <w:bottom w:val="single" w:sz="4" w:space="0" w:color="333399"/>
            </w:tcBorders>
          </w:tcPr>
          <w:p w:rsidR="00145788" w:rsidRPr="00631D0F" w:rsidRDefault="00145788">
            <w:pPr>
              <w:pStyle w:val="Titre4"/>
              <w:spacing w:before="120" w:line="228" w:lineRule="auto"/>
              <w:rPr>
                <w:sz w:val="21"/>
                <w:szCs w:val="21"/>
              </w:rPr>
            </w:pPr>
          </w:p>
        </w:tc>
        <w:tc>
          <w:tcPr>
            <w:tcW w:w="762" w:type="dxa"/>
            <w:tcBorders>
              <w:top w:val="nil"/>
              <w:bottom w:val="nil"/>
            </w:tcBorders>
          </w:tcPr>
          <w:p w:rsidR="00145788" w:rsidRPr="00631D0F" w:rsidRDefault="00145788">
            <w:pPr>
              <w:pStyle w:val="Titre4"/>
              <w:spacing w:before="120" w:line="228" w:lineRule="auto"/>
              <w:rPr>
                <w:sz w:val="21"/>
                <w:szCs w:val="21"/>
              </w:rPr>
            </w:pPr>
            <w:r w:rsidRPr="00631D0F">
              <w:rPr>
                <w:sz w:val="21"/>
                <w:szCs w:val="21"/>
              </w:rPr>
              <w:t>Tâche :</w:t>
            </w:r>
          </w:p>
        </w:tc>
        <w:tc>
          <w:tcPr>
            <w:tcW w:w="2341" w:type="dxa"/>
            <w:tcBorders>
              <w:top w:val="nil"/>
              <w:bottom w:val="single" w:sz="4" w:space="0" w:color="333399"/>
            </w:tcBorders>
          </w:tcPr>
          <w:p w:rsidR="00145788" w:rsidRPr="00631D0F" w:rsidRDefault="00145788">
            <w:pPr>
              <w:pStyle w:val="Titre4"/>
              <w:spacing w:before="120" w:line="228" w:lineRule="auto"/>
              <w:rPr>
                <w:sz w:val="21"/>
                <w:szCs w:val="21"/>
              </w:rPr>
            </w:pPr>
          </w:p>
        </w:tc>
        <w:tc>
          <w:tcPr>
            <w:tcW w:w="249" w:type="dxa"/>
            <w:tcBorders>
              <w:top w:val="nil"/>
              <w:bottom w:val="nil"/>
            </w:tcBorders>
          </w:tcPr>
          <w:p w:rsidR="00145788" w:rsidRPr="00631D0F" w:rsidRDefault="00145788">
            <w:pPr>
              <w:pStyle w:val="Titre4"/>
              <w:spacing w:before="120" w:line="228" w:lineRule="auto"/>
              <w:ind w:left="14"/>
              <w:rPr>
                <w:sz w:val="21"/>
                <w:szCs w:val="21"/>
              </w:rPr>
            </w:pPr>
          </w:p>
        </w:tc>
      </w:tr>
      <w:tr w:rsidR="00145788" w:rsidRPr="00631D0F" w:rsidTr="00631D0F">
        <w:tc>
          <w:tcPr>
            <w:tcW w:w="251" w:type="dxa"/>
            <w:tcBorders>
              <w:top w:val="nil"/>
              <w:bottom w:val="nil"/>
            </w:tcBorders>
          </w:tcPr>
          <w:p w:rsidR="00145788" w:rsidRPr="00631D0F" w:rsidRDefault="00145788">
            <w:pPr>
              <w:pStyle w:val="Titre4"/>
              <w:spacing w:before="60" w:after="60" w:line="228" w:lineRule="auto"/>
              <w:ind w:left="14"/>
              <w:rPr>
                <w:b w:val="0"/>
                <w:bCs w:val="0"/>
                <w:sz w:val="21"/>
                <w:szCs w:val="21"/>
              </w:rPr>
            </w:pPr>
          </w:p>
        </w:tc>
        <w:tc>
          <w:tcPr>
            <w:tcW w:w="4011" w:type="dxa"/>
            <w:gridSpan w:val="4"/>
            <w:tcBorders>
              <w:top w:val="nil"/>
              <w:bottom w:val="single" w:sz="4" w:space="0" w:color="333399"/>
            </w:tcBorders>
          </w:tcPr>
          <w:p w:rsidR="00145788" w:rsidRPr="00631D0F" w:rsidRDefault="00145788">
            <w:pPr>
              <w:pStyle w:val="Titre4"/>
              <w:spacing w:before="60" w:after="60" w:line="228" w:lineRule="auto"/>
              <w:ind w:left="14"/>
              <w:rPr>
                <w:b w:val="0"/>
                <w:bCs w:val="0"/>
                <w:sz w:val="21"/>
                <w:szCs w:val="21"/>
              </w:rPr>
            </w:pPr>
          </w:p>
        </w:tc>
        <w:tc>
          <w:tcPr>
            <w:tcW w:w="1886" w:type="dxa"/>
            <w:gridSpan w:val="3"/>
          </w:tcPr>
          <w:p w:rsidR="00145788" w:rsidRPr="00631D0F" w:rsidRDefault="00145788">
            <w:pPr>
              <w:pStyle w:val="Titre4"/>
              <w:spacing w:before="60" w:after="60" w:line="228" w:lineRule="auto"/>
              <w:ind w:left="14"/>
              <w:rPr>
                <w:b w:val="0"/>
                <w:bCs w:val="0"/>
                <w:sz w:val="21"/>
                <w:szCs w:val="21"/>
              </w:rPr>
            </w:pPr>
          </w:p>
        </w:tc>
        <w:tc>
          <w:tcPr>
            <w:tcW w:w="762" w:type="dxa"/>
            <w:tcBorders>
              <w:top w:val="nil"/>
              <w:bottom w:val="nil"/>
            </w:tcBorders>
          </w:tcPr>
          <w:p w:rsidR="00145788" w:rsidRPr="00631D0F" w:rsidRDefault="00145788">
            <w:pPr>
              <w:pStyle w:val="Titre4"/>
              <w:spacing w:before="60" w:after="60" w:line="228" w:lineRule="auto"/>
              <w:ind w:left="14"/>
              <w:rPr>
                <w:b w:val="0"/>
                <w:bCs w:val="0"/>
                <w:sz w:val="21"/>
                <w:szCs w:val="21"/>
              </w:rPr>
            </w:pPr>
          </w:p>
        </w:tc>
        <w:tc>
          <w:tcPr>
            <w:tcW w:w="2341" w:type="dxa"/>
            <w:tcBorders>
              <w:top w:val="nil"/>
              <w:bottom w:val="nil"/>
            </w:tcBorders>
          </w:tcPr>
          <w:p w:rsidR="00145788" w:rsidRPr="00631D0F" w:rsidRDefault="00145788">
            <w:pPr>
              <w:pStyle w:val="Titre4"/>
              <w:spacing w:before="60" w:after="60" w:line="228" w:lineRule="auto"/>
              <w:ind w:left="14"/>
              <w:rPr>
                <w:b w:val="0"/>
                <w:bCs w:val="0"/>
                <w:sz w:val="21"/>
                <w:szCs w:val="21"/>
              </w:rPr>
            </w:pPr>
          </w:p>
        </w:tc>
        <w:tc>
          <w:tcPr>
            <w:tcW w:w="249" w:type="dxa"/>
            <w:tcBorders>
              <w:top w:val="nil"/>
              <w:bottom w:val="nil"/>
            </w:tcBorders>
          </w:tcPr>
          <w:p w:rsidR="00145788" w:rsidRPr="00631D0F" w:rsidRDefault="00145788">
            <w:pPr>
              <w:pStyle w:val="Titre4"/>
              <w:spacing w:before="60" w:after="60" w:line="228" w:lineRule="auto"/>
              <w:ind w:left="14"/>
              <w:rPr>
                <w:b w:val="0"/>
                <w:bCs w:val="0"/>
                <w:sz w:val="21"/>
                <w:szCs w:val="21"/>
              </w:rPr>
            </w:pPr>
          </w:p>
        </w:tc>
      </w:tr>
      <w:tr w:rsidR="00145788" w:rsidRPr="00631D0F" w:rsidTr="00631D0F">
        <w:trPr>
          <w:trHeight w:val="512"/>
        </w:trPr>
        <w:tc>
          <w:tcPr>
            <w:tcW w:w="251" w:type="dxa"/>
            <w:vAlign w:val="bottom"/>
          </w:tcPr>
          <w:p w:rsidR="00145788" w:rsidRPr="00631D0F" w:rsidRDefault="00145788">
            <w:pPr>
              <w:pStyle w:val="Titre4"/>
              <w:spacing w:before="120" w:line="228" w:lineRule="auto"/>
              <w:ind w:left="14"/>
              <w:rPr>
                <w:sz w:val="21"/>
                <w:szCs w:val="21"/>
              </w:rPr>
            </w:pPr>
          </w:p>
        </w:tc>
        <w:tc>
          <w:tcPr>
            <w:tcW w:w="5897" w:type="dxa"/>
            <w:gridSpan w:val="7"/>
            <w:vAlign w:val="bottom"/>
          </w:tcPr>
          <w:p w:rsidR="00145788" w:rsidRPr="00631D0F" w:rsidRDefault="00145788">
            <w:pPr>
              <w:pStyle w:val="Titre4"/>
              <w:spacing w:before="120" w:line="228" w:lineRule="auto"/>
              <w:ind w:left="14"/>
              <w:rPr>
                <w:sz w:val="21"/>
                <w:szCs w:val="21"/>
              </w:rPr>
            </w:pPr>
            <w:r w:rsidRPr="00631D0F">
              <w:rPr>
                <w:sz w:val="21"/>
                <w:szCs w:val="21"/>
              </w:rPr>
              <w:t>Signature d'un responsable de l'établissement</w:t>
            </w:r>
          </w:p>
        </w:tc>
        <w:tc>
          <w:tcPr>
            <w:tcW w:w="762" w:type="dxa"/>
            <w:tcBorders>
              <w:top w:val="nil"/>
              <w:bottom w:val="thinThickSmallGap" w:sz="18" w:space="0" w:color="C0C0C0"/>
            </w:tcBorders>
            <w:vAlign w:val="bottom"/>
          </w:tcPr>
          <w:p w:rsidR="00145788" w:rsidRPr="00631D0F" w:rsidRDefault="00145788" w:rsidP="00631D0F">
            <w:pPr>
              <w:pStyle w:val="Titre4"/>
              <w:spacing w:before="120"/>
              <w:ind w:left="14"/>
              <w:rPr>
                <w:sz w:val="21"/>
                <w:szCs w:val="21"/>
              </w:rPr>
            </w:pPr>
          </w:p>
        </w:tc>
        <w:tc>
          <w:tcPr>
            <w:tcW w:w="2341" w:type="dxa"/>
            <w:tcBorders>
              <w:top w:val="nil"/>
              <w:bottom w:val="thinThickSmallGap" w:sz="18" w:space="0" w:color="C0C0C0"/>
            </w:tcBorders>
            <w:vAlign w:val="bottom"/>
          </w:tcPr>
          <w:p w:rsidR="00145788" w:rsidRPr="00631D0F" w:rsidRDefault="00145788" w:rsidP="00631D0F">
            <w:pPr>
              <w:pStyle w:val="Titre4"/>
              <w:spacing w:before="120"/>
              <w:ind w:left="14"/>
              <w:jc w:val="center"/>
              <w:rPr>
                <w:sz w:val="21"/>
                <w:szCs w:val="21"/>
              </w:rPr>
            </w:pPr>
            <w:r w:rsidRPr="00631D0F">
              <w:rPr>
                <w:sz w:val="21"/>
                <w:szCs w:val="21"/>
              </w:rPr>
              <w:t>Date</w:t>
            </w:r>
          </w:p>
        </w:tc>
        <w:tc>
          <w:tcPr>
            <w:tcW w:w="249" w:type="dxa"/>
            <w:tcBorders>
              <w:top w:val="nil"/>
              <w:bottom w:val="thinThickSmallGap" w:sz="18" w:space="0" w:color="C0C0C0"/>
            </w:tcBorders>
            <w:vAlign w:val="bottom"/>
          </w:tcPr>
          <w:p w:rsidR="00145788" w:rsidRPr="00631D0F" w:rsidRDefault="00145788" w:rsidP="00631D0F">
            <w:pPr>
              <w:pStyle w:val="Titre4"/>
              <w:spacing w:before="120"/>
              <w:ind w:left="14"/>
              <w:rPr>
                <w:sz w:val="21"/>
                <w:szCs w:val="21"/>
              </w:rPr>
            </w:pPr>
          </w:p>
        </w:tc>
      </w:tr>
    </w:tbl>
    <w:p w:rsidR="00145788" w:rsidRPr="0050206C" w:rsidRDefault="00145788" w:rsidP="008713CA">
      <w:pPr>
        <w:rPr>
          <w:color w:val="333399"/>
          <w:sz w:val="16"/>
          <w:szCs w:val="16"/>
        </w:rPr>
      </w:pPr>
    </w:p>
    <w:sectPr w:rsidR="00145788" w:rsidRPr="0050206C" w:rsidSect="0050206C">
      <w:headerReference w:type="even" r:id="rId7"/>
      <w:headerReference w:type="default" r:id="rId8"/>
      <w:footerReference w:type="even" r:id="rId9"/>
      <w:footerReference w:type="default" r:id="rId10"/>
      <w:headerReference w:type="first" r:id="rId11"/>
      <w:footerReference w:type="first" r:id="rId12"/>
      <w:pgSz w:w="12240" w:h="15840" w:code="1"/>
      <w:pgMar w:top="2070" w:right="1440" w:bottom="576" w:left="1440"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7E3" w:rsidRDefault="00F947E3">
      <w:r>
        <w:separator/>
      </w:r>
    </w:p>
  </w:endnote>
  <w:endnote w:type="continuationSeparator" w:id="0">
    <w:p w:rsidR="00F947E3" w:rsidRDefault="00F9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5B" w:rsidRDefault="008A4E5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88" w:rsidRPr="00145788" w:rsidRDefault="00F40E93">
    <w:pPr>
      <w:pStyle w:val="Pieddepage"/>
      <w:rPr>
        <w:rFonts w:ascii="Comic Sans MS" w:hAnsi="Comic Sans MS"/>
        <w:color w:val="333399"/>
        <w:sz w:val="16"/>
        <w:szCs w:val="16"/>
      </w:rPr>
    </w:pPr>
    <w:r>
      <w:rPr>
        <w:rFonts w:ascii="Comic Sans MS" w:hAnsi="Comic Sans MS"/>
        <w:color w:val="333399"/>
        <w:sz w:val="16"/>
        <w:szCs w:val="16"/>
      </w:rPr>
      <w:t>201</w:t>
    </w:r>
    <w:r w:rsidR="00631D0F">
      <w:rPr>
        <w:rFonts w:ascii="Comic Sans MS" w:hAnsi="Comic Sans MS"/>
        <w:color w:val="333399"/>
        <w:sz w:val="16"/>
        <w:szCs w:val="16"/>
      </w:rPr>
      <w:t>5</w:t>
    </w:r>
    <w:r>
      <w:rPr>
        <w:rFonts w:ascii="Comic Sans MS" w:hAnsi="Comic Sans MS"/>
        <w:color w:val="333399"/>
        <w:sz w:val="16"/>
        <w:szCs w:val="16"/>
      </w:rPr>
      <w:t xml:space="preserve"> </w:t>
    </w:r>
    <w:r w:rsidR="00631D0F">
      <w:rPr>
        <w:rFonts w:ascii="Comic Sans MS" w:hAnsi="Comic Sans MS"/>
        <w:color w:val="333399"/>
        <w:sz w:val="16"/>
        <w:szCs w:val="16"/>
      </w:rPr>
      <w:t>10 20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5B" w:rsidRDefault="008A4E5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7E3" w:rsidRDefault="00F947E3">
      <w:r>
        <w:separator/>
      </w:r>
    </w:p>
  </w:footnote>
  <w:footnote w:type="continuationSeparator" w:id="0">
    <w:p w:rsidR="00F947E3" w:rsidRDefault="00F94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5B" w:rsidRDefault="008A4E5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88" w:rsidRDefault="008A4E5B">
    <w:pPr>
      <w:pStyle w:val="En-tte"/>
      <w:spacing w:before="240"/>
      <w:ind w:left="-720"/>
    </w:pPr>
    <w:bookmarkStart w:id="0" w:name="_GoBack"/>
    <w:r>
      <w:rPr>
        <w:noProof/>
        <w:sz w:val="20"/>
        <w:lang w:eastAsia="fr-CA"/>
      </w:rPr>
      <w:drawing>
        <wp:anchor distT="0" distB="0" distL="114300" distR="114300" simplePos="0" relativeHeight="251660800" behindDoc="0" locked="0" layoutInCell="1" allowOverlap="1" wp14:anchorId="2C95F958" wp14:editId="108B6CAE">
          <wp:simplePos x="0" y="0"/>
          <wp:positionH relativeFrom="column">
            <wp:posOffset>-621103</wp:posOffset>
          </wp:positionH>
          <wp:positionV relativeFrom="paragraph">
            <wp:posOffset>1724</wp:posOffset>
          </wp:positionV>
          <wp:extent cx="2281461" cy="866955"/>
          <wp:effectExtent l="0" t="0" r="5080" b="0"/>
          <wp:wrapNone/>
          <wp:docPr id="3" name="Image 3" descr="T:\DSP\PST\7500 Programme Santé au Travail\10 Logo\DSP\Logo_CISSSM_DSP_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DSP\PST\7500 Programme Santé au Travail\10 Logo\DSP\Logo_CISSSM_DSP_Cou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1461" cy="8669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920D6">
      <w:rPr>
        <w:noProof/>
        <w:sz w:val="20"/>
        <w:lang w:eastAsia="fr-CA"/>
      </w:rPr>
      <mc:AlternateContent>
        <mc:Choice Requires="wps">
          <w:drawing>
            <wp:anchor distT="0" distB="0" distL="114300" distR="114300" simplePos="0" relativeHeight="251655680" behindDoc="0" locked="0" layoutInCell="1" allowOverlap="1" wp14:anchorId="60EA56BA" wp14:editId="190E1469">
              <wp:simplePos x="0" y="0"/>
              <wp:positionH relativeFrom="column">
                <wp:posOffset>3528060</wp:posOffset>
              </wp:positionH>
              <wp:positionV relativeFrom="paragraph">
                <wp:posOffset>182880</wp:posOffset>
              </wp:positionV>
              <wp:extent cx="2514600" cy="685800"/>
              <wp:effectExtent l="381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5788" w:rsidRPr="00B920D6" w:rsidRDefault="00145788">
                          <w:pPr>
                            <w:jc w:val="right"/>
                            <w:rPr>
                              <w:rFonts w:ascii="Comic Sans MS" w:hAnsi="Comic Sans MS"/>
                              <w:b/>
                              <w:bCs/>
                              <w:color w:val="333399"/>
                              <w:sz w:val="16"/>
                              <w14:shadow w14:blurRad="50800" w14:dist="38100" w14:dir="2700000" w14:sx="100000" w14:sy="100000" w14:kx="0" w14:ky="0" w14:algn="tl">
                                <w14:srgbClr w14:val="000000">
                                  <w14:alpha w14:val="60000"/>
                                </w14:srgbClr>
                              </w14:shadow>
                            </w:rPr>
                          </w:pPr>
                          <w:r w:rsidRPr="00B920D6">
                            <w:rPr>
                              <w:rFonts w:ascii="Comic Sans MS" w:hAnsi="Comic Sans MS"/>
                              <w:b/>
                              <w:bCs/>
                              <w:color w:val="333399"/>
                              <w:sz w:val="16"/>
                              <w14:shadow w14:blurRad="50800" w14:dist="38100" w14:dir="2700000" w14:sx="100000" w14:sy="100000" w14:kx="0" w14:ky="0" w14:algn="tl">
                                <w14:srgbClr w14:val="000000">
                                  <w14:alpha w14:val="60000"/>
                                </w14:srgbClr>
                              </w14:shadow>
                            </w:rPr>
                            <w:t>Modèle n</w:t>
                          </w:r>
                          <w:r w:rsidRPr="00B920D6">
                            <w:rPr>
                              <w:rFonts w:ascii="Comic Sans MS" w:hAnsi="Comic Sans MS"/>
                              <w:b/>
                              <w:bCs/>
                              <w:color w:val="333399"/>
                              <w:sz w:val="16"/>
                              <w:vertAlign w:val="superscript"/>
                              <w14:shadow w14:blurRad="50800" w14:dist="38100" w14:dir="2700000" w14:sx="100000" w14:sy="100000" w14:kx="0" w14:ky="0" w14:algn="tl">
                                <w14:srgbClr w14:val="000000">
                                  <w14:alpha w14:val="60000"/>
                                </w14:srgbClr>
                              </w14:shadow>
                            </w:rPr>
                            <w:t>o</w:t>
                          </w:r>
                          <w:r w:rsidRPr="00B920D6">
                            <w:rPr>
                              <w:rFonts w:ascii="Comic Sans MS" w:hAnsi="Comic Sans MS"/>
                              <w:b/>
                              <w:bCs/>
                              <w:color w:val="333399"/>
                              <w:sz w:val="16"/>
                              <w14:shadow w14:blurRad="50800" w14:dist="38100" w14:dir="2700000" w14:sx="100000" w14:sy="100000" w14:kx="0" w14:ky="0" w14:algn="tl">
                                <w14:srgbClr w14:val="000000">
                                  <w14:alpha w14:val="60000"/>
                                </w14:srgbClr>
                              </w14:shadow>
                            </w:rPr>
                            <w:t xml:space="preserve"> 1</w:t>
                          </w:r>
                        </w:p>
                        <w:p w:rsidR="00145788" w:rsidRDefault="00145788">
                          <w:pPr>
                            <w:jc w:val="right"/>
                            <w:rPr>
                              <w:rFonts w:ascii="Comic Sans MS" w:hAnsi="Comic Sans MS"/>
                              <w:color w:val="333399"/>
                              <w:sz w:val="19"/>
                            </w:rPr>
                          </w:pPr>
                          <w:r>
                            <w:rPr>
                              <w:rFonts w:ascii="Comic Sans MS" w:hAnsi="Comic Sans MS"/>
                              <w:color w:val="333399"/>
                              <w:spacing w:val="2"/>
                              <w:sz w:val="16"/>
                            </w:rPr>
                            <w:t>En référence à l'étape 1 du PPR et à la</w:t>
                          </w:r>
                          <w:r>
                            <w:rPr>
                              <w:rFonts w:ascii="Comic Sans MS" w:hAnsi="Comic Sans MS"/>
                              <w:color w:val="333399"/>
                              <w:spacing w:val="2"/>
                              <w:sz w:val="16"/>
                            </w:rPr>
                            <w:br/>
                          </w:r>
                          <w:r>
                            <w:rPr>
                              <w:rFonts w:ascii="Comic Sans MS" w:hAnsi="Comic Sans MS"/>
                              <w:color w:val="333399"/>
                              <w:sz w:val="16"/>
                            </w:rPr>
                            <w:t xml:space="preserve">section 3 du </w:t>
                          </w:r>
                          <w:r>
                            <w:rPr>
                              <w:rFonts w:ascii="Monotype Corsiva" w:hAnsi="Monotype Corsiva"/>
                              <w:i/>
                              <w:iCs/>
                              <w:color w:val="333399"/>
                              <w:sz w:val="19"/>
                            </w:rPr>
                            <w:t>Guide d'élaboration d'un PPR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A56BA" id="_x0000_t202" coordsize="21600,21600" o:spt="202" path="m,l,21600r21600,l21600,xe">
              <v:stroke joinstyle="miter"/>
              <v:path gradientshapeok="t" o:connecttype="rect"/>
            </v:shapetype>
            <v:shape id="Text Box 2" o:spid="_x0000_s1026" type="#_x0000_t202" style="position:absolute;left:0;text-align:left;margin-left:277.8pt;margin-top:14.4pt;width:198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" stroked="f">
              <v:textbox>
                <w:txbxContent>
                  <w:p w:rsidR="00145788" w:rsidRPr="00B920D6" w:rsidRDefault="00145788">
                    <w:pPr>
                      <w:jc w:val="right"/>
                      <w:rPr>
                        <w:rFonts w:ascii="Comic Sans MS" w:hAnsi="Comic Sans MS"/>
                        <w:b/>
                        <w:bCs/>
                        <w:color w:val="333399"/>
                        <w:sz w:val="16"/>
                        <w14:shadow w14:blurRad="50800" w14:dist="38100" w14:dir="2700000" w14:sx="100000" w14:sy="100000" w14:kx="0" w14:ky="0" w14:algn="tl">
                          <w14:srgbClr w14:val="000000">
                            <w14:alpha w14:val="60000"/>
                          </w14:srgbClr>
                        </w14:shadow>
                      </w:rPr>
                    </w:pPr>
                    <w:r w:rsidRPr="00B920D6">
                      <w:rPr>
                        <w:rFonts w:ascii="Comic Sans MS" w:hAnsi="Comic Sans MS"/>
                        <w:b/>
                        <w:bCs/>
                        <w:color w:val="333399"/>
                        <w:sz w:val="16"/>
                        <w14:shadow w14:blurRad="50800" w14:dist="38100" w14:dir="2700000" w14:sx="100000" w14:sy="100000" w14:kx="0" w14:ky="0" w14:algn="tl">
                          <w14:srgbClr w14:val="000000">
                            <w14:alpha w14:val="60000"/>
                          </w14:srgbClr>
                        </w14:shadow>
                      </w:rPr>
                      <w:t>Modèle n</w:t>
                    </w:r>
                    <w:r w:rsidRPr="00B920D6">
                      <w:rPr>
                        <w:rFonts w:ascii="Comic Sans MS" w:hAnsi="Comic Sans MS"/>
                        <w:b/>
                        <w:bCs/>
                        <w:color w:val="333399"/>
                        <w:sz w:val="16"/>
                        <w:vertAlign w:val="superscript"/>
                        <w14:shadow w14:blurRad="50800" w14:dist="38100" w14:dir="2700000" w14:sx="100000" w14:sy="100000" w14:kx="0" w14:ky="0" w14:algn="tl">
                          <w14:srgbClr w14:val="000000">
                            <w14:alpha w14:val="60000"/>
                          </w14:srgbClr>
                        </w14:shadow>
                      </w:rPr>
                      <w:t>o</w:t>
                    </w:r>
                    <w:r w:rsidRPr="00B920D6">
                      <w:rPr>
                        <w:rFonts w:ascii="Comic Sans MS" w:hAnsi="Comic Sans MS"/>
                        <w:b/>
                        <w:bCs/>
                        <w:color w:val="333399"/>
                        <w:sz w:val="16"/>
                        <w14:shadow w14:blurRad="50800" w14:dist="38100" w14:dir="2700000" w14:sx="100000" w14:sy="100000" w14:kx="0" w14:ky="0" w14:algn="tl">
                          <w14:srgbClr w14:val="000000">
                            <w14:alpha w14:val="60000"/>
                          </w14:srgbClr>
                        </w14:shadow>
                      </w:rPr>
                      <w:t xml:space="preserve"> 1</w:t>
                    </w:r>
                  </w:p>
                  <w:p w:rsidR="00145788" w:rsidRDefault="00145788">
                    <w:pPr>
                      <w:jc w:val="right"/>
                      <w:rPr>
                        <w:rFonts w:ascii="Comic Sans MS" w:hAnsi="Comic Sans MS"/>
                        <w:color w:val="333399"/>
                        <w:sz w:val="19"/>
                      </w:rPr>
                    </w:pPr>
                    <w:r>
                      <w:rPr>
                        <w:rFonts w:ascii="Comic Sans MS" w:hAnsi="Comic Sans MS"/>
                        <w:color w:val="333399"/>
                        <w:spacing w:val="2"/>
                        <w:sz w:val="16"/>
                      </w:rPr>
                      <w:t>En référence à l'étape 1 du PPR et à la</w:t>
                    </w:r>
                    <w:r>
                      <w:rPr>
                        <w:rFonts w:ascii="Comic Sans MS" w:hAnsi="Comic Sans MS"/>
                        <w:color w:val="333399"/>
                        <w:spacing w:val="2"/>
                        <w:sz w:val="16"/>
                      </w:rPr>
                      <w:br/>
                    </w:r>
                    <w:r>
                      <w:rPr>
                        <w:rFonts w:ascii="Comic Sans MS" w:hAnsi="Comic Sans MS"/>
                        <w:color w:val="333399"/>
                        <w:sz w:val="16"/>
                      </w:rPr>
                      <w:t xml:space="preserve">section 3 du </w:t>
                    </w:r>
                    <w:r>
                      <w:rPr>
                        <w:rFonts w:ascii="Monotype Corsiva" w:hAnsi="Monotype Corsiva"/>
                        <w:i/>
                        <w:iCs/>
                        <w:color w:val="333399"/>
                        <w:sz w:val="19"/>
                      </w:rPr>
                      <w:t>Guide d'élaboration d'un PPR</w:t>
                    </w:r>
                  </w:p>
                </w:txbxContent>
              </v:textbox>
            </v:shape>
          </w:pict>
        </mc:Fallback>
      </mc:AlternateContent>
    </w:r>
    <w:r w:rsidR="00B920D6">
      <w:rPr>
        <w:noProof/>
        <w:sz w:val="20"/>
        <w:lang w:eastAsia="fr-CA"/>
      </w:rPr>
      <mc:AlternateContent>
        <mc:Choice Requires="wps">
          <w:drawing>
            <wp:anchor distT="0" distB="0" distL="114300" distR="114300" simplePos="0" relativeHeight="251656704" behindDoc="0" locked="0" layoutInCell="1" allowOverlap="1" wp14:anchorId="4C31B6C4" wp14:editId="2A3D6701">
              <wp:simplePos x="0" y="0"/>
              <wp:positionH relativeFrom="column">
                <wp:posOffset>1793240</wp:posOffset>
              </wp:positionH>
              <wp:positionV relativeFrom="paragraph">
                <wp:posOffset>50800</wp:posOffset>
              </wp:positionV>
              <wp:extent cx="1714500" cy="1143000"/>
              <wp:effectExtent l="2540"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5788" w:rsidRDefault="00B920D6">
                          <w:r>
                            <w:rPr>
                              <w:noProof/>
                              <w:lang w:eastAsia="fr-CA"/>
                            </w:rPr>
                            <w:drawing>
                              <wp:inline distT="0" distB="0" distL="0" distR="0" wp14:anchorId="1F2F1525" wp14:editId="6C4AE05D">
                                <wp:extent cx="1536700" cy="1079500"/>
                                <wp:effectExtent l="0" t="0" r="6350" b="6350"/>
                                <wp:docPr id="12" name="Image 1" descr="Frère de sn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ère de sn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6700" cy="1079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1B6C4" id="Text Box 3" o:spid="_x0000_s1027" type="#_x0000_t202" style="position:absolute;left:0;text-align:left;margin-left:141.2pt;margin-top:4pt;width:13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" stroked="f">
              <v:textbox>
                <w:txbxContent>
                  <w:p w:rsidR="00145788" w:rsidRDefault="00B920D6">
                    <w:r>
                      <w:rPr>
                        <w:noProof/>
                        <w:lang w:eastAsia="fr-CA"/>
                      </w:rPr>
                      <w:drawing>
                        <wp:inline distT="0" distB="0" distL="0" distR="0" wp14:anchorId="1F2F1525" wp14:editId="6C4AE05D">
                          <wp:extent cx="1536700" cy="1079500"/>
                          <wp:effectExtent l="0" t="0" r="6350" b="6350"/>
                          <wp:docPr id="12" name="Image 1" descr="Frère de sn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ère de sn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6700" cy="1079500"/>
                                  </a:xfrm>
                                  <a:prstGeom prst="rect">
                                    <a:avLst/>
                                  </a:prstGeom>
                                  <a:noFill/>
                                  <a:ln>
                                    <a:noFill/>
                                  </a:ln>
                                </pic:spPr>
                              </pic:pic>
                            </a:graphicData>
                          </a:graphic>
                        </wp:inline>
                      </w:drawing>
                    </w:r>
                  </w:p>
                </w:txbxContent>
              </v:textbox>
            </v:shape>
          </w:pict>
        </mc:Fallback>
      </mc:AlternateContent>
    </w:r>
    <w:r w:rsidR="00145788">
      <w:tab/>
    </w:r>
  </w:p>
  <w:p w:rsidR="00F40E93" w:rsidRDefault="00F40E93">
    <w:pPr>
      <w:pStyle w:val="En-tte"/>
      <w:spacing w:before="240"/>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5B" w:rsidRDefault="008A4E5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93C7B"/>
    <w:multiLevelType w:val="hybridMultilevel"/>
    <w:tmpl w:val="165C26C4"/>
    <w:lvl w:ilvl="0" w:tplc="A05435D4">
      <w:start w:val="1"/>
      <w:numFmt w:val="bullet"/>
      <w:lvlText w:val=""/>
      <w:lvlJc w:val="left"/>
      <w:pPr>
        <w:tabs>
          <w:tab w:val="num" w:pos="1065"/>
        </w:tabs>
        <w:ind w:left="1065" w:hanging="360"/>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88"/>
    <w:rsid w:val="000C46C6"/>
    <w:rsid w:val="00145788"/>
    <w:rsid w:val="004454E4"/>
    <w:rsid w:val="0050206C"/>
    <w:rsid w:val="005357AB"/>
    <w:rsid w:val="005531CB"/>
    <w:rsid w:val="00631D0F"/>
    <w:rsid w:val="008713CA"/>
    <w:rsid w:val="008A4E5B"/>
    <w:rsid w:val="00A04171"/>
    <w:rsid w:val="00B920D6"/>
    <w:rsid w:val="00F40E93"/>
    <w:rsid w:val="00F947E3"/>
    <w:rsid w:val="00FC02A6"/>
    <w:rsid w:val="00FF7F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9218"/>
    <o:shapelayout v:ext="edit">
      <o:idmap v:ext="edit" data="1"/>
    </o:shapelayout>
  </w:shapeDefaults>
  <w:decimalSymbol w:val=","/>
  <w:listSeparator w:val=";"/>
  <w15:docId w15:val="{AFC0812C-AE74-4A70-AFBC-C0CCECC5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fr-FR"/>
    </w:rPr>
  </w:style>
  <w:style w:type="paragraph" w:styleId="Titre1">
    <w:name w:val="heading 1"/>
    <w:basedOn w:val="Normal"/>
    <w:next w:val="Normal"/>
    <w:qFormat/>
    <w:pPr>
      <w:keepNext/>
      <w:jc w:val="center"/>
      <w:outlineLvl w:val="0"/>
    </w:pPr>
    <w:rPr>
      <w:rFonts w:ascii="Comic Sans MS" w:hAnsi="Comic Sans MS"/>
      <w:b/>
      <w:bCs/>
      <w:color w:val="333399"/>
    </w:rPr>
  </w:style>
  <w:style w:type="paragraph" w:styleId="Titre2">
    <w:name w:val="heading 2"/>
    <w:basedOn w:val="Normal"/>
    <w:next w:val="Normal"/>
    <w:qFormat/>
    <w:pPr>
      <w:keepNext/>
      <w:spacing w:before="60" w:after="60"/>
      <w:outlineLvl w:val="1"/>
    </w:pPr>
    <w:rPr>
      <w:rFonts w:ascii="Comic Sans MS" w:hAnsi="Comic Sans MS"/>
      <w:b/>
      <w:bCs/>
      <w:color w:val="35359F"/>
      <w:sz w:val="22"/>
    </w:rPr>
  </w:style>
  <w:style w:type="paragraph" w:styleId="Titre3">
    <w:name w:val="heading 3"/>
    <w:basedOn w:val="Normal"/>
    <w:next w:val="Normal"/>
    <w:qFormat/>
    <w:pPr>
      <w:keepNext/>
      <w:spacing w:before="60" w:after="60"/>
      <w:outlineLvl w:val="2"/>
    </w:pPr>
    <w:rPr>
      <w:rFonts w:ascii="Comic Sans MS" w:hAnsi="Comic Sans MS"/>
      <w:b/>
      <w:bCs/>
      <w:color w:val="333399"/>
      <w:sz w:val="20"/>
    </w:rPr>
  </w:style>
  <w:style w:type="paragraph" w:styleId="Titre4">
    <w:name w:val="heading 4"/>
    <w:basedOn w:val="Normal"/>
    <w:next w:val="Normal"/>
    <w:qFormat/>
    <w:pPr>
      <w:keepNext/>
      <w:outlineLvl w:val="3"/>
    </w:pPr>
    <w:rPr>
      <w:rFonts w:ascii="Comic Sans MS" w:hAnsi="Comic Sans MS"/>
      <w:b/>
      <w:bCs/>
      <w:color w:val="35359F"/>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Corpsdetexte">
    <w:name w:val="Body Text"/>
    <w:basedOn w:val="Normal"/>
    <w:pPr>
      <w:jc w:val="both"/>
    </w:pPr>
    <w:rPr>
      <w:sz w:val="20"/>
      <w:szCs w:val="20"/>
    </w:rPr>
  </w:style>
  <w:style w:type="paragraph" w:styleId="Corpsdetexte2">
    <w:name w:val="Body Text 2"/>
    <w:basedOn w:val="Normal"/>
    <w:pPr>
      <w:jc w:val="right"/>
    </w:pPr>
    <w:rPr>
      <w:rFonts w:ascii="Comic Sans MS" w:hAnsi="Comic Sans MS"/>
      <w:b/>
      <w:bCs/>
      <w:color w:val="4545C1"/>
      <w:sz w:val="20"/>
    </w:rPr>
  </w:style>
  <w:style w:type="paragraph" w:styleId="Corpsdetexte3">
    <w:name w:val="Body Text 3"/>
    <w:basedOn w:val="Normal"/>
    <w:pPr>
      <w:spacing w:before="60" w:after="60"/>
      <w:jc w:val="center"/>
    </w:pPr>
    <w:rPr>
      <w:rFonts w:ascii="Comic Sans MS" w:hAnsi="Comic Sans MS"/>
      <w:b/>
      <w:bCs/>
      <w:color w:val="35359F"/>
      <w:sz w:val="22"/>
      <w14:shadow w14:blurRad="50800" w14:dist="38100" w14:dir="2700000" w14:sx="100000" w14:sy="100000" w14:kx="0" w14:ky="0" w14:algn="tl">
        <w14:srgbClr w14:val="000000">
          <w14:alpha w14:val="60000"/>
        </w14:srgbClr>
      </w14:shadow>
    </w:rPr>
  </w:style>
  <w:style w:type="paragraph" w:styleId="Retraitcorpsdetexte">
    <w:name w:val="Body Text Indent"/>
    <w:basedOn w:val="Normal"/>
    <w:pPr>
      <w:spacing w:before="120" w:line="228" w:lineRule="auto"/>
      <w:ind w:left="43"/>
    </w:pPr>
    <w:rPr>
      <w:rFonts w:ascii="Comic Sans MS" w:hAnsi="Comic Sans MS"/>
      <w:color w:val="35359F"/>
      <w:spacing w:val="-2"/>
      <w:sz w:val="20"/>
    </w:rPr>
  </w:style>
  <w:style w:type="paragraph" w:styleId="Textedebulles">
    <w:name w:val="Balloon Text"/>
    <w:basedOn w:val="Normal"/>
    <w:link w:val="TextedebullesCar"/>
    <w:rsid w:val="00631D0F"/>
    <w:rPr>
      <w:rFonts w:ascii="Tahoma" w:hAnsi="Tahoma" w:cs="Tahoma"/>
      <w:sz w:val="16"/>
      <w:szCs w:val="16"/>
    </w:rPr>
  </w:style>
  <w:style w:type="character" w:customStyle="1" w:styleId="TextedebullesCar">
    <w:name w:val="Texte de bulles Car"/>
    <w:basedOn w:val="Policepardfaut"/>
    <w:link w:val="Textedebulles"/>
    <w:rsid w:val="00631D0F"/>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0F7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335</Words>
  <Characters>1848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Projet régional</vt:lpstr>
    </vt:vector>
  </TitlesOfParts>
  <Company>RRSSSM</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régional</dc:title>
  <dc:subject/>
  <dc:creator>Judith Lord</dc:creator>
  <cp:keywords/>
  <dc:description/>
  <cp:lastModifiedBy>Suzanne Jakab</cp:lastModifiedBy>
  <cp:revision>4</cp:revision>
  <cp:lastPrinted>2016-05-25T15:23:00Z</cp:lastPrinted>
  <dcterms:created xsi:type="dcterms:W3CDTF">2015-10-20T15:28:00Z</dcterms:created>
  <dcterms:modified xsi:type="dcterms:W3CDTF">2016-05-25T16:13:00Z</dcterms:modified>
</cp:coreProperties>
</file>