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92" w:rsidRDefault="00CC2B92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13E2E" w:rsidRPr="00AC5890" w:rsidRDefault="00DD13C1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Chicoutimi, l</w:t>
      </w:r>
      <w:r w:rsidR="0056059D" w:rsidRPr="00AC5890">
        <w:rPr>
          <w:rFonts w:ascii="Calibri" w:hAnsi="Calibri"/>
          <w:sz w:val="21"/>
          <w:szCs w:val="21"/>
        </w:rPr>
        <w:t xml:space="preserve">e </w:t>
      </w:r>
      <w:r w:rsidR="001979A7" w:rsidRPr="00AC5890">
        <w:rPr>
          <w:rFonts w:ascii="Calibri" w:hAnsi="Calibri"/>
          <w:sz w:val="21"/>
          <w:szCs w:val="21"/>
        </w:rPr>
        <w:t>9 octobre 202</w:t>
      </w:r>
      <w:r w:rsidR="00C610C1">
        <w:rPr>
          <w:rFonts w:ascii="Calibri" w:hAnsi="Calibri"/>
          <w:sz w:val="21"/>
          <w:szCs w:val="21"/>
        </w:rPr>
        <w:t>4</w:t>
      </w:r>
    </w:p>
    <w:p w:rsidR="00DB3D30" w:rsidRPr="00AC5890" w:rsidRDefault="00DB3D3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AC5890" w:rsidRPr="00AC5890" w:rsidRDefault="00AC589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bookmarkStart w:id="0" w:name="_GoBack"/>
      <w:bookmarkEnd w:id="0"/>
    </w:p>
    <w:p w:rsidR="006A2E8A" w:rsidRPr="00CC2B92" w:rsidRDefault="00FB1F4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CC2B92">
        <w:rPr>
          <w:rFonts w:ascii="Calibri" w:hAnsi="Calibri"/>
          <w:sz w:val="21"/>
          <w:szCs w:val="21"/>
        </w:rPr>
        <w:t>Monsieur</w:t>
      </w:r>
    </w:p>
    <w:p w:rsidR="00CC2B92" w:rsidRDefault="00CC2B92" w:rsidP="00CC2B92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CC2B92">
        <w:rPr>
          <w:rFonts w:ascii="Calibri" w:hAnsi="Calibri"/>
          <w:sz w:val="21"/>
          <w:szCs w:val="21"/>
        </w:rPr>
        <w:t>Adresse</w:t>
      </w:r>
    </w:p>
    <w:p w:rsidR="00FB1F40" w:rsidRPr="00CC2B92" w:rsidRDefault="00CC2B92" w:rsidP="00CC2B92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Ville </w:t>
      </w:r>
      <w:r w:rsidR="00FB1F40" w:rsidRPr="00CC2B92">
        <w:rPr>
          <w:rFonts w:ascii="Calibri" w:hAnsi="Calibri"/>
          <w:sz w:val="21"/>
          <w:szCs w:val="21"/>
        </w:rPr>
        <w:t>(</w:t>
      </w:r>
      <w:proofErr w:type="gramStart"/>
      <w:r w:rsidR="00FB1F40" w:rsidRPr="00CC2B92">
        <w:rPr>
          <w:rFonts w:ascii="Calibri" w:hAnsi="Calibri"/>
          <w:sz w:val="21"/>
          <w:szCs w:val="21"/>
        </w:rPr>
        <w:t>Québec</w:t>
      </w:r>
      <w:r>
        <w:rPr>
          <w:rFonts w:ascii="Calibri" w:hAnsi="Calibri"/>
          <w:sz w:val="21"/>
          <w:szCs w:val="21"/>
        </w:rPr>
        <w:t>)  Code</w:t>
      </w:r>
      <w:proofErr w:type="gramEnd"/>
      <w:r>
        <w:rPr>
          <w:rFonts w:ascii="Calibri" w:hAnsi="Calibri"/>
          <w:sz w:val="21"/>
          <w:szCs w:val="21"/>
        </w:rPr>
        <w:t xml:space="preserve"> postal</w:t>
      </w:r>
    </w:p>
    <w:p w:rsidR="00F13E2E" w:rsidRPr="00AC5890" w:rsidRDefault="00F13E2E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DB3D30" w:rsidRPr="00AC5890" w:rsidRDefault="00DB3D3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B1F40" w:rsidRPr="00AC5890" w:rsidRDefault="00FB1F40" w:rsidP="00DB3D30">
      <w:pPr>
        <w:pStyle w:val="En-tte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Calibri" w:hAnsi="Calibri"/>
          <w:b/>
          <w:sz w:val="21"/>
          <w:szCs w:val="21"/>
        </w:rPr>
      </w:pPr>
      <w:r w:rsidRPr="00AC5890">
        <w:rPr>
          <w:rFonts w:ascii="Calibri" w:hAnsi="Calibri"/>
          <w:b/>
          <w:sz w:val="21"/>
          <w:szCs w:val="21"/>
        </w:rPr>
        <w:t xml:space="preserve">Objet : </w:t>
      </w:r>
      <w:r w:rsidR="001979A7" w:rsidRPr="00AC5890">
        <w:rPr>
          <w:rFonts w:ascii="Calibri" w:hAnsi="Calibri"/>
          <w:b/>
          <w:sz w:val="21"/>
          <w:szCs w:val="21"/>
        </w:rPr>
        <w:t xml:space="preserve">Rendez-vous </w:t>
      </w:r>
      <w:r w:rsidR="005C167E" w:rsidRPr="00AC5890">
        <w:rPr>
          <w:rFonts w:ascii="Calibri" w:hAnsi="Calibri"/>
          <w:b/>
          <w:sz w:val="21"/>
          <w:szCs w:val="21"/>
        </w:rPr>
        <w:t xml:space="preserve">de </w:t>
      </w:r>
      <w:r w:rsidR="001979A7" w:rsidRPr="00AC5890">
        <w:rPr>
          <w:rFonts w:ascii="Calibri" w:hAnsi="Calibri"/>
          <w:b/>
          <w:sz w:val="21"/>
          <w:szCs w:val="21"/>
        </w:rPr>
        <w:t>radiographie pulmonaire (</w:t>
      </w:r>
      <w:r w:rsidR="005C167E" w:rsidRPr="00AC5890">
        <w:rPr>
          <w:rFonts w:ascii="Calibri" w:hAnsi="Calibri"/>
          <w:b/>
          <w:sz w:val="21"/>
          <w:szCs w:val="21"/>
        </w:rPr>
        <w:t>suivi amiante</w:t>
      </w:r>
      <w:r w:rsidR="001979A7" w:rsidRPr="00AC5890">
        <w:rPr>
          <w:rFonts w:ascii="Calibri" w:hAnsi="Calibri"/>
          <w:b/>
          <w:sz w:val="21"/>
          <w:szCs w:val="21"/>
        </w:rPr>
        <w:t>)</w:t>
      </w:r>
    </w:p>
    <w:p w:rsidR="00A277A2" w:rsidRDefault="00A277A2" w:rsidP="00617E6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FB1F40" w:rsidRPr="00AC5890" w:rsidRDefault="00FB1F40" w:rsidP="00617E6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M</w:t>
      </w:r>
      <w:r w:rsidR="00617E6D" w:rsidRPr="00AC5890">
        <w:rPr>
          <w:rFonts w:ascii="Calibri" w:hAnsi="Calibri"/>
          <w:sz w:val="21"/>
          <w:szCs w:val="21"/>
        </w:rPr>
        <w:t>o</w:t>
      </w:r>
      <w:r w:rsidRPr="00AC5890">
        <w:rPr>
          <w:rFonts w:ascii="Calibri" w:hAnsi="Calibri"/>
          <w:sz w:val="21"/>
          <w:szCs w:val="21"/>
        </w:rPr>
        <w:t xml:space="preserve">nsieur, </w:t>
      </w:r>
    </w:p>
    <w:p w:rsidR="001979A7" w:rsidRPr="00AC5890" w:rsidRDefault="00DB3D30" w:rsidP="00317457">
      <w:pPr>
        <w:pStyle w:val="En-tte"/>
        <w:tabs>
          <w:tab w:val="clear" w:pos="4320"/>
          <w:tab w:val="clear" w:pos="8640"/>
          <w:tab w:val="left" w:pos="4050"/>
          <w:tab w:val="left" w:pos="8370"/>
        </w:tabs>
        <w:spacing w:before="24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Comme</w:t>
      </w:r>
      <w:r w:rsidR="001979A7" w:rsidRPr="00AC5890">
        <w:rPr>
          <w:rFonts w:ascii="Calibri" w:hAnsi="Calibri"/>
          <w:sz w:val="21"/>
          <w:szCs w:val="21"/>
        </w:rPr>
        <w:t xml:space="preserve"> convenu lors de notre conversation téléphonique, </w:t>
      </w:r>
      <w:r w:rsidR="00F91AF9" w:rsidRPr="00AC5890">
        <w:rPr>
          <w:rFonts w:ascii="Calibri" w:hAnsi="Calibri"/>
          <w:sz w:val="21"/>
          <w:szCs w:val="21"/>
        </w:rPr>
        <w:t>voici la procédure et les documents nécessaires pour votre rendez-vous</w:t>
      </w:r>
      <w:r w:rsidR="001979A7" w:rsidRPr="00AC5890">
        <w:rPr>
          <w:rFonts w:ascii="Calibri" w:hAnsi="Calibri"/>
          <w:sz w:val="21"/>
          <w:szCs w:val="21"/>
        </w:rPr>
        <w:t xml:space="preserve"> </w:t>
      </w:r>
      <w:r w:rsidR="00657853" w:rsidRPr="00AC5890">
        <w:rPr>
          <w:rFonts w:ascii="Calibri" w:hAnsi="Calibri"/>
          <w:sz w:val="21"/>
          <w:szCs w:val="21"/>
        </w:rPr>
        <w:t xml:space="preserve">de radiographie pulmonaire. Celui-ci aura lieu </w:t>
      </w:r>
      <w:r w:rsidR="00317457" w:rsidRPr="00317457">
        <w:rPr>
          <w:rFonts w:ascii="Calibri" w:hAnsi="Calibri"/>
          <w:sz w:val="21"/>
          <w:szCs w:val="21"/>
          <w:u w:val="single"/>
        </w:rPr>
        <w:tab/>
      </w:r>
      <w:r w:rsidR="00317457" w:rsidRPr="00317457">
        <w:rPr>
          <w:rFonts w:ascii="Calibri" w:hAnsi="Calibri"/>
          <w:sz w:val="21"/>
          <w:szCs w:val="21"/>
          <w:u w:val="single"/>
        </w:rPr>
        <w:tab/>
      </w:r>
      <w:r w:rsidR="00317457" w:rsidRPr="00317457">
        <w:rPr>
          <w:rFonts w:ascii="Calibri" w:hAnsi="Calibri"/>
          <w:sz w:val="21"/>
          <w:szCs w:val="21"/>
          <w:u w:val="single"/>
        </w:rPr>
        <w:tab/>
      </w:r>
      <w:r w:rsidR="00657853" w:rsidRPr="00AC5890">
        <w:rPr>
          <w:rFonts w:ascii="Calibri" w:hAnsi="Calibri"/>
          <w:sz w:val="21"/>
          <w:szCs w:val="21"/>
        </w:rPr>
        <w:t xml:space="preserve"> </w:t>
      </w:r>
      <w:r w:rsidR="001979A7" w:rsidRPr="00AC5890">
        <w:rPr>
          <w:rFonts w:ascii="Calibri" w:hAnsi="Calibri"/>
          <w:sz w:val="21"/>
          <w:szCs w:val="21"/>
        </w:rPr>
        <w:t>au Cen</w:t>
      </w:r>
      <w:r w:rsidR="003C7A5A" w:rsidRPr="00AC5890">
        <w:rPr>
          <w:rFonts w:ascii="Calibri" w:hAnsi="Calibri"/>
          <w:sz w:val="21"/>
          <w:szCs w:val="21"/>
        </w:rPr>
        <w:t>tre d’hébergement de la Colline,</w:t>
      </w:r>
      <w:r w:rsidR="00F91AF9" w:rsidRPr="00AC5890">
        <w:rPr>
          <w:rFonts w:ascii="Calibri" w:hAnsi="Calibri"/>
          <w:sz w:val="21"/>
          <w:szCs w:val="21"/>
        </w:rPr>
        <w:t xml:space="preserve"> </w:t>
      </w:r>
      <w:r w:rsidR="001979A7" w:rsidRPr="00AC5890">
        <w:rPr>
          <w:rFonts w:ascii="Calibri" w:hAnsi="Calibri"/>
          <w:sz w:val="21"/>
          <w:szCs w:val="21"/>
        </w:rPr>
        <w:t xml:space="preserve">150 rue Pinel, Chicoutimi-Nord, </w:t>
      </w:r>
      <w:r w:rsidR="00DD0E6B" w:rsidRPr="00AC5890">
        <w:rPr>
          <w:rFonts w:ascii="Calibri" w:hAnsi="Calibri"/>
          <w:sz w:val="21"/>
          <w:szCs w:val="21"/>
        </w:rPr>
        <w:t xml:space="preserve">G7G 3N8 </w:t>
      </w:r>
      <w:r w:rsidR="00F91AF9" w:rsidRPr="00AC5890">
        <w:rPr>
          <w:rFonts w:ascii="Calibri" w:hAnsi="Calibri"/>
          <w:sz w:val="21"/>
          <w:szCs w:val="21"/>
        </w:rPr>
        <w:t>sur le</w:t>
      </w:r>
      <w:r w:rsidR="00356C31" w:rsidRPr="00AC5890">
        <w:rPr>
          <w:rFonts w:ascii="Calibri" w:hAnsi="Calibri"/>
          <w:sz w:val="21"/>
          <w:szCs w:val="21"/>
        </w:rPr>
        <w:t xml:space="preserve"> </w:t>
      </w:r>
      <w:r w:rsidR="001979A7" w:rsidRPr="00AC5890">
        <w:rPr>
          <w:rFonts w:ascii="Calibri" w:hAnsi="Calibri"/>
          <w:sz w:val="21"/>
          <w:szCs w:val="21"/>
        </w:rPr>
        <w:t>stationnement de</w:t>
      </w:r>
      <w:r w:rsidR="003C7A5A" w:rsidRPr="00AC5890">
        <w:rPr>
          <w:rFonts w:ascii="Calibri" w:hAnsi="Calibri"/>
          <w:sz w:val="21"/>
          <w:szCs w:val="21"/>
        </w:rPr>
        <w:t>s visiteurs</w:t>
      </w:r>
      <w:r w:rsidR="00924198" w:rsidRPr="00AC5890">
        <w:rPr>
          <w:rFonts w:ascii="Calibri" w:hAnsi="Calibri"/>
          <w:sz w:val="21"/>
          <w:szCs w:val="21"/>
        </w:rPr>
        <w:t xml:space="preserve">. </w:t>
      </w:r>
      <w:r w:rsidR="00924198" w:rsidRPr="00AC5890">
        <w:rPr>
          <w:rFonts w:ascii="Calibri" w:hAnsi="Calibri"/>
          <w:b/>
          <w:sz w:val="21"/>
          <w:szCs w:val="21"/>
        </w:rPr>
        <w:t xml:space="preserve">Vous devez </w:t>
      </w:r>
      <w:r w:rsidR="00DB3E0B" w:rsidRPr="00AC5890">
        <w:rPr>
          <w:rFonts w:ascii="Calibri" w:hAnsi="Calibri"/>
          <w:b/>
          <w:sz w:val="21"/>
          <w:szCs w:val="21"/>
        </w:rPr>
        <w:t>attendre à l’extérieur du bâtiment</w:t>
      </w:r>
      <w:r w:rsidR="00DB3E0B" w:rsidRPr="00AC5890">
        <w:rPr>
          <w:rFonts w:ascii="Calibri" w:hAnsi="Calibri"/>
          <w:sz w:val="21"/>
          <w:szCs w:val="21"/>
        </w:rPr>
        <w:t xml:space="preserve">. Deux personnes </w:t>
      </w:r>
      <w:r w:rsidR="00924198" w:rsidRPr="00AC5890">
        <w:rPr>
          <w:rFonts w:ascii="Calibri" w:hAnsi="Calibri"/>
          <w:sz w:val="21"/>
          <w:szCs w:val="21"/>
        </w:rPr>
        <w:t xml:space="preserve">de la santé publique </w:t>
      </w:r>
      <w:r w:rsidR="00DB3E0B" w:rsidRPr="00AC5890">
        <w:rPr>
          <w:rFonts w:ascii="Calibri" w:hAnsi="Calibri"/>
          <w:sz w:val="21"/>
          <w:szCs w:val="21"/>
        </w:rPr>
        <w:t>seront présentes pour vous diriger et faire respecter l</w:t>
      </w:r>
      <w:r w:rsidR="00924198" w:rsidRPr="00AC5890">
        <w:rPr>
          <w:rFonts w:ascii="Calibri" w:hAnsi="Calibri"/>
          <w:sz w:val="21"/>
          <w:szCs w:val="21"/>
        </w:rPr>
        <w:t>a distanciation sociale de deux mètres</w:t>
      </w:r>
      <w:r w:rsidR="00DB3E0B" w:rsidRPr="00AC5890">
        <w:rPr>
          <w:rFonts w:ascii="Calibri" w:hAnsi="Calibri"/>
          <w:sz w:val="21"/>
          <w:szCs w:val="21"/>
        </w:rPr>
        <w:t>.</w:t>
      </w:r>
    </w:p>
    <w:p w:rsidR="004E4CC8" w:rsidRPr="00AC5890" w:rsidRDefault="00DB3D30" w:rsidP="0083424C">
      <w:pPr>
        <w:pStyle w:val="En-tte"/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b/>
          <w:sz w:val="21"/>
          <w:szCs w:val="21"/>
        </w:rPr>
        <w:t xml:space="preserve">POUR </w:t>
      </w:r>
      <w:r w:rsidR="00F91AF9" w:rsidRPr="00AC5890">
        <w:rPr>
          <w:rFonts w:ascii="Calibri" w:hAnsi="Calibri"/>
          <w:b/>
          <w:sz w:val="21"/>
          <w:szCs w:val="21"/>
        </w:rPr>
        <w:t>CE RENDEZ-VOUS,</w:t>
      </w:r>
      <w:r w:rsidR="004E4CC8" w:rsidRPr="00AC5890">
        <w:rPr>
          <w:rFonts w:ascii="Calibri" w:hAnsi="Calibri"/>
          <w:sz w:val="21"/>
          <w:szCs w:val="21"/>
        </w:rPr>
        <w:t xml:space="preserve"> </w:t>
      </w:r>
      <w:r w:rsidR="00E65C65" w:rsidRPr="00AC5890">
        <w:rPr>
          <w:rFonts w:ascii="Calibri" w:hAnsi="Calibri"/>
          <w:b/>
          <w:sz w:val="21"/>
          <w:szCs w:val="21"/>
        </w:rPr>
        <w:t>VOUS DEVEZ :</w:t>
      </w:r>
      <w:r w:rsidR="004E4CC8" w:rsidRPr="00AC5890">
        <w:rPr>
          <w:rFonts w:ascii="Calibri" w:hAnsi="Calibri"/>
          <w:sz w:val="21"/>
          <w:szCs w:val="21"/>
        </w:rPr>
        <w:t xml:space="preserve"> </w:t>
      </w:r>
    </w:p>
    <w:p w:rsidR="00DB3D30" w:rsidRPr="00AC5890" w:rsidRDefault="00332DFA" w:rsidP="00F91AF9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l</w:t>
      </w:r>
      <w:r w:rsidR="00DB3E0B" w:rsidRPr="00AC5890">
        <w:rPr>
          <w:rFonts w:ascii="Calibri" w:hAnsi="Calibri"/>
          <w:sz w:val="21"/>
          <w:szCs w:val="21"/>
        </w:rPr>
        <w:t xml:space="preserve">e jour de </w:t>
      </w:r>
      <w:r w:rsidR="00AF09EB" w:rsidRPr="00AC5890">
        <w:rPr>
          <w:rFonts w:ascii="Calibri" w:hAnsi="Calibri"/>
          <w:sz w:val="21"/>
          <w:szCs w:val="21"/>
        </w:rPr>
        <w:t>votre rendez-vous</w:t>
      </w:r>
      <w:r w:rsidR="00A6326F" w:rsidRPr="00AC5890">
        <w:rPr>
          <w:rFonts w:ascii="Calibri" w:hAnsi="Calibri"/>
          <w:sz w:val="21"/>
          <w:szCs w:val="21"/>
        </w:rPr>
        <w:t>,</w:t>
      </w:r>
      <w:r w:rsidR="00AF09EB" w:rsidRPr="00AC5890">
        <w:rPr>
          <w:rFonts w:ascii="Calibri" w:hAnsi="Calibri"/>
          <w:sz w:val="21"/>
          <w:szCs w:val="21"/>
        </w:rPr>
        <w:t xml:space="preserve"> </w:t>
      </w:r>
      <w:r w:rsidR="000E1859" w:rsidRPr="00AC5890">
        <w:rPr>
          <w:rFonts w:ascii="Calibri" w:hAnsi="Calibri"/>
          <w:sz w:val="21"/>
          <w:szCs w:val="21"/>
        </w:rPr>
        <w:t>vous devez c</w:t>
      </w:r>
      <w:r w:rsidR="00B576C3" w:rsidRPr="00AC5890">
        <w:rPr>
          <w:rFonts w:ascii="Calibri" w:hAnsi="Calibri"/>
          <w:sz w:val="21"/>
          <w:szCs w:val="21"/>
        </w:rPr>
        <w:t>ompléter</w:t>
      </w:r>
      <w:r w:rsidR="004E4CC8" w:rsidRPr="00AC5890">
        <w:rPr>
          <w:rFonts w:ascii="Calibri" w:hAnsi="Calibri"/>
          <w:sz w:val="21"/>
          <w:szCs w:val="21"/>
        </w:rPr>
        <w:t xml:space="preserve"> l’</w:t>
      </w:r>
      <w:proofErr w:type="spellStart"/>
      <w:r w:rsidR="004E4CC8" w:rsidRPr="00AC5890">
        <w:rPr>
          <w:rFonts w:ascii="Calibri" w:hAnsi="Calibri"/>
          <w:b/>
          <w:sz w:val="21"/>
          <w:szCs w:val="21"/>
        </w:rPr>
        <w:t>autoquestionnaire</w:t>
      </w:r>
      <w:proofErr w:type="spellEnd"/>
      <w:r w:rsidR="00DB3D30" w:rsidRPr="00AC5890">
        <w:rPr>
          <w:rFonts w:ascii="Calibri" w:hAnsi="Calibri"/>
          <w:b/>
          <w:sz w:val="21"/>
          <w:szCs w:val="21"/>
        </w:rPr>
        <w:t xml:space="preserve"> « </w:t>
      </w:r>
      <w:r w:rsidR="00E65C65" w:rsidRPr="00AC5890">
        <w:rPr>
          <w:rFonts w:ascii="Calibri" w:hAnsi="Calibri"/>
          <w:sz w:val="21"/>
          <w:szCs w:val="21"/>
        </w:rPr>
        <w:t xml:space="preserve">Questionnaire pour </w:t>
      </w:r>
      <w:r w:rsidR="004E4CC8" w:rsidRPr="00AC5890">
        <w:rPr>
          <w:rFonts w:ascii="Calibri" w:hAnsi="Calibri"/>
          <w:sz w:val="21"/>
          <w:szCs w:val="21"/>
        </w:rPr>
        <w:t xml:space="preserve">évaluer le risque </w:t>
      </w:r>
      <w:r w:rsidR="00A277A2">
        <w:rPr>
          <w:rFonts w:ascii="Calibri" w:hAnsi="Calibri"/>
          <w:sz w:val="21"/>
          <w:szCs w:val="21"/>
        </w:rPr>
        <w:t>COVID</w:t>
      </w:r>
      <w:r w:rsidR="004E4CC8" w:rsidRPr="00AC5890">
        <w:rPr>
          <w:rFonts w:ascii="Calibri" w:hAnsi="Calibri"/>
          <w:sz w:val="21"/>
          <w:szCs w:val="21"/>
        </w:rPr>
        <w:t>-19</w:t>
      </w:r>
      <w:r w:rsidR="00DB3D30" w:rsidRPr="00AC5890">
        <w:rPr>
          <w:rFonts w:ascii="Calibri" w:hAnsi="Calibri"/>
          <w:sz w:val="21"/>
          <w:szCs w:val="21"/>
        </w:rPr>
        <w:t xml:space="preserve"> »,</w:t>
      </w:r>
      <w:r w:rsidR="00F24F9C" w:rsidRPr="00AC5890">
        <w:rPr>
          <w:rFonts w:ascii="Calibri" w:hAnsi="Calibri"/>
          <w:sz w:val="21"/>
          <w:szCs w:val="21"/>
        </w:rPr>
        <w:t xml:space="preserve"> t</w:t>
      </w:r>
      <w:r w:rsidR="00DB3D30" w:rsidRPr="00AC5890">
        <w:rPr>
          <w:rFonts w:ascii="Calibri" w:hAnsi="Calibri"/>
          <w:sz w:val="21"/>
          <w:szCs w:val="21"/>
        </w:rPr>
        <w:t xml:space="preserve">outes vos </w:t>
      </w:r>
      <w:r w:rsidR="004E4CC8" w:rsidRPr="00AC5890">
        <w:rPr>
          <w:rFonts w:ascii="Calibri" w:hAnsi="Calibri"/>
          <w:sz w:val="21"/>
          <w:szCs w:val="21"/>
        </w:rPr>
        <w:t xml:space="preserve">réponses </w:t>
      </w:r>
      <w:r w:rsidR="00F24F9C" w:rsidRPr="00AC5890">
        <w:rPr>
          <w:rFonts w:ascii="Calibri" w:hAnsi="Calibri"/>
          <w:sz w:val="21"/>
          <w:szCs w:val="21"/>
        </w:rPr>
        <w:t>doivent être</w:t>
      </w:r>
      <w:r w:rsidR="00DB3D30" w:rsidRPr="00AC5890">
        <w:rPr>
          <w:rFonts w:ascii="Calibri" w:hAnsi="Calibri"/>
          <w:sz w:val="21"/>
          <w:szCs w:val="21"/>
        </w:rPr>
        <w:t xml:space="preserve"> </w:t>
      </w:r>
      <w:r w:rsidR="004E4CC8" w:rsidRPr="00AC5890">
        <w:rPr>
          <w:rFonts w:ascii="Calibri" w:hAnsi="Calibri"/>
          <w:sz w:val="21"/>
          <w:szCs w:val="21"/>
        </w:rPr>
        <w:t>négatives</w:t>
      </w:r>
      <w:r w:rsidR="00F24F9C" w:rsidRPr="00AC5890">
        <w:rPr>
          <w:rFonts w:ascii="Calibri" w:hAnsi="Calibri"/>
          <w:sz w:val="21"/>
          <w:szCs w:val="21"/>
        </w:rPr>
        <w:t xml:space="preserve"> </w:t>
      </w:r>
      <w:r w:rsidR="00924198" w:rsidRPr="00AC5890">
        <w:rPr>
          <w:rFonts w:ascii="Calibri" w:hAnsi="Calibri"/>
          <w:sz w:val="21"/>
          <w:szCs w:val="21"/>
        </w:rPr>
        <w:t>avant de</w:t>
      </w:r>
      <w:r w:rsidR="00F24F9C" w:rsidRPr="00AC5890">
        <w:rPr>
          <w:rFonts w:ascii="Calibri" w:hAnsi="Calibri"/>
          <w:sz w:val="21"/>
          <w:szCs w:val="21"/>
        </w:rPr>
        <w:t xml:space="preserve"> passer votre radiographie</w:t>
      </w:r>
      <w:r w:rsidR="004E4CC8" w:rsidRPr="00AC5890">
        <w:rPr>
          <w:rFonts w:ascii="Calibri" w:hAnsi="Calibri"/>
          <w:sz w:val="21"/>
          <w:szCs w:val="21"/>
        </w:rPr>
        <w:t>. Vous n’avez p</w:t>
      </w:r>
      <w:r w:rsidR="005C167E" w:rsidRPr="00AC5890">
        <w:rPr>
          <w:rFonts w:ascii="Calibri" w:hAnsi="Calibri"/>
          <w:sz w:val="21"/>
          <w:szCs w:val="21"/>
        </w:rPr>
        <w:t xml:space="preserve">as à </w:t>
      </w:r>
      <w:r w:rsidR="000D09A1" w:rsidRPr="00AC5890">
        <w:rPr>
          <w:rFonts w:ascii="Calibri" w:hAnsi="Calibri"/>
          <w:sz w:val="21"/>
          <w:szCs w:val="21"/>
        </w:rPr>
        <w:t>r</w:t>
      </w:r>
      <w:r w:rsidR="00317457">
        <w:rPr>
          <w:rFonts w:ascii="Calibri" w:hAnsi="Calibri"/>
          <w:sz w:val="21"/>
          <w:szCs w:val="21"/>
        </w:rPr>
        <w:t>apporter le questionnaire.</w:t>
      </w:r>
    </w:p>
    <w:p w:rsidR="001979A7" w:rsidRPr="00AC5890" w:rsidRDefault="00317457" w:rsidP="00317457">
      <w:pPr>
        <w:pStyle w:val="En-tte"/>
        <w:tabs>
          <w:tab w:val="clear" w:pos="4320"/>
          <w:tab w:val="clear" w:pos="8640"/>
        </w:tabs>
        <w:spacing w:before="120"/>
        <w:ind w:left="360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E</w:t>
      </w:r>
      <w:r w:rsidR="00F24F9C" w:rsidRPr="00AC5890">
        <w:rPr>
          <w:rFonts w:ascii="Calibri" w:hAnsi="Calibri"/>
          <w:b/>
          <w:sz w:val="21"/>
          <w:szCs w:val="21"/>
        </w:rPr>
        <w:t xml:space="preserve">n présence </w:t>
      </w:r>
      <w:r w:rsidR="00A07844" w:rsidRPr="00AC5890">
        <w:rPr>
          <w:rFonts w:ascii="Calibri" w:hAnsi="Calibri"/>
          <w:b/>
          <w:sz w:val="21"/>
          <w:szCs w:val="21"/>
        </w:rPr>
        <w:t>de signes ou de symptômes s’apparentant à la COVID-19</w:t>
      </w:r>
      <w:r w:rsidR="00EA65B4" w:rsidRPr="00AC5890">
        <w:rPr>
          <w:rFonts w:ascii="Calibri" w:hAnsi="Calibri"/>
          <w:b/>
          <w:sz w:val="21"/>
          <w:szCs w:val="21"/>
        </w:rPr>
        <w:t>, demeurez à la maison</w:t>
      </w:r>
      <w:r w:rsidR="00617E6D" w:rsidRPr="00AC5890">
        <w:rPr>
          <w:rFonts w:ascii="Calibri" w:hAnsi="Calibri"/>
          <w:b/>
          <w:sz w:val="21"/>
          <w:szCs w:val="21"/>
        </w:rPr>
        <w:t>,</w:t>
      </w:r>
      <w:r w:rsidR="001979A7" w:rsidRPr="00AC5890">
        <w:rPr>
          <w:rFonts w:ascii="Calibri" w:hAnsi="Calibri"/>
          <w:b/>
          <w:sz w:val="21"/>
          <w:szCs w:val="21"/>
        </w:rPr>
        <w:t xml:space="preserve"> </w:t>
      </w:r>
      <w:r w:rsidR="00617E6D" w:rsidRPr="00AC5890">
        <w:rPr>
          <w:rFonts w:ascii="Calibri" w:hAnsi="Calibri"/>
          <w:b/>
          <w:sz w:val="21"/>
          <w:szCs w:val="21"/>
        </w:rPr>
        <w:t>téléphonez</w:t>
      </w:r>
      <w:r w:rsidR="00A07844" w:rsidRPr="00AC5890">
        <w:rPr>
          <w:rFonts w:ascii="Calibri" w:hAnsi="Calibri"/>
          <w:b/>
          <w:sz w:val="21"/>
          <w:szCs w:val="21"/>
        </w:rPr>
        <w:t xml:space="preserve"> au numéro 1 877 644-4545 </w:t>
      </w:r>
      <w:r w:rsidR="003C7A5A" w:rsidRPr="00AC5890">
        <w:rPr>
          <w:rFonts w:ascii="Calibri" w:hAnsi="Calibri"/>
          <w:b/>
          <w:sz w:val="21"/>
          <w:szCs w:val="21"/>
        </w:rPr>
        <w:t xml:space="preserve">(ligne COVID-19) </w:t>
      </w:r>
      <w:r w:rsidR="002E64F8" w:rsidRPr="00AC5890">
        <w:rPr>
          <w:rFonts w:ascii="Calibri" w:hAnsi="Calibri"/>
          <w:b/>
          <w:sz w:val="21"/>
          <w:szCs w:val="21"/>
        </w:rPr>
        <w:t xml:space="preserve">pour les consignes à suivre </w:t>
      </w:r>
      <w:r w:rsidR="00617E6D" w:rsidRPr="00AC5890">
        <w:rPr>
          <w:rFonts w:ascii="Calibri" w:hAnsi="Calibri"/>
          <w:b/>
          <w:sz w:val="21"/>
          <w:szCs w:val="21"/>
        </w:rPr>
        <w:t>et</w:t>
      </w:r>
      <w:r w:rsidR="00A07844" w:rsidRPr="00AC5890">
        <w:rPr>
          <w:rFonts w:ascii="Calibri" w:hAnsi="Calibri"/>
          <w:b/>
          <w:sz w:val="21"/>
          <w:szCs w:val="21"/>
        </w:rPr>
        <w:t xml:space="preserve"> </w:t>
      </w:r>
      <w:r w:rsidR="001979A7" w:rsidRPr="00AC5890">
        <w:rPr>
          <w:rFonts w:ascii="Calibri" w:hAnsi="Calibri"/>
          <w:b/>
          <w:sz w:val="21"/>
          <w:szCs w:val="21"/>
        </w:rPr>
        <w:t>nous en info</w:t>
      </w:r>
      <w:r w:rsidR="005C167E" w:rsidRPr="00AC5890">
        <w:rPr>
          <w:rFonts w:ascii="Calibri" w:hAnsi="Calibri"/>
          <w:b/>
          <w:sz w:val="21"/>
          <w:szCs w:val="21"/>
        </w:rPr>
        <w:t>rmer dans les plus brefs délais</w:t>
      </w:r>
      <w:r w:rsidR="00F24F9C" w:rsidRPr="00AC5890">
        <w:rPr>
          <w:rFonts w:ascii="Calibri" w:hAnsi="Calibri"/>
          <w:b/>
          <w:sz w:val="21"/>
          <w:szCs w:val="21"/>
        </w:rPr>
        <w:t xml:space="preserve"> afin de reporter votre rendez-vous</w:t>
      </w:r>
      <w:r w:rsidR="005C167E" w:rsidRPr="00AC5890">
        <w:rPr>
          <w:rFonts w:ascii="Calibri" w:hAnsi="Calibri"/>
          <w:b/>
          <w:sz w:val="21"/>
          <w:szCs w:val="21"/>
        </w:rPr>
        <w:t>;</w:t>
      </w:r>
    </w:p>
    <w:p w:rsidR="001979A7" w:rsidRPr="00AC5890" w:rsidRDefault="00332DFA" w:rsidP="00F91AF9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 xml:space="preserve">obligatoirement porter </w:t>
      </w:r>
      <w:r w:rsidR="001979A7" w:rsidRPr="00AC5890">
        <w:rPr>
          <w:rFonts w:ascii="Calibri" w:hAnsi="Calibri"/>
          <w:sz w:val="21"/>
          <w:szCs w:val="21"/>
        </w:rPr>
        <w:t xml:space="preserve">un </w:t>
      </w:r>
      <w:r w:rsidR="001979A7" w:rsidRPr="00AC5890">
        <w:rPr>
          <w:rFonts w:ascii="Calibri" w:hAnsi="Calibri"/>
          <w:b/>
          <w:sz w:val="21"/>
          <w:szCs w:val="21"/>
        </w:rPr>
        <w:t>masque de procédure (bleu)</w:t>
      </w:r>
      <w:r w:rsidR="00AC5890" w:rsidRPr="00AC5890">
        <w:rPr>
          <w:rFonts w:ascii="Calibri" w:hAnsi="Calibri"/>
          <w:sz w:val="21"/>
          <w:szCs w:val="21"/>
        </w:rPr>
        <w:t>. Ce</w:t>
      </w:r>
      <w:r w:rsidR="001979A7" w:rsidRPr="00AC5890">
        <w:rPr>
          <w:rFonts w:ascii="Calibri" w:hAnsi="Calibri"/>
          <w:sz w:val="21"/>
          <w:szCs w:val="21"/>
        </w:rPr>
        <w:t xml:space="preserve">lui-ci doit </w:t>
      </w:r>
      <w:r w:rsidR="003C7A5A" w:rsidRPr="00AC5890">
        <w:rPr>
          <w:rFonts w:ascii="Calibri" w:hAnsi="Calibri"/>
          <w:sz w:val="21"/>
          <w:szCs w:val="21"/>
        </w:rPr>
        <w:t>être fourni par votre employeur;</w:t>
      </w:r>
    </w:p>
    <w:p w:rsidR="003C7A5A" w:rsidRPr="00AC5890" w:rsidRDefault="003C7A5A" w:rsidP="003C7A5A">
      <w:pPr>
        <w:pStyle w:val="En-tte"/>
        <w:numPr>
          <w:ilvl w:val="0"/>
          <w:numId w:val="9"/>
        </w:numPr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 xml:space="preserve">avoir en votre possession votre carte </w:t>
      </w:r>
      <w:r w:rsidRPr="00AC5890">
        <w:rPr>
          <w:rFonts w:ascii="Calibri" w:hAnsi="Calibri"/>
          <w:b/>
          <w:sz w:val="21"/>
          <w:szCs w:val="21"/>
        </w:rPr>
        <w:t>d’assurance-maladie.</w:t>
      </w:r>
    </w:p>
    <w:p w:rsidR="00617E6D" w:rsidRDefault="00A07844" w:rsidP="0083424C">
      <w:pPr>
        <w:pStyle w:val="En-tte"/>
        <w:tabs>
          <w:tab w:val="clear" w:pos="4320"/>
          <w:tab w:val="clear" w:pos="864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Il est de votre responsabilité d’</w:t>
      </w:r>
      <w:r w:rsidRPr="00AC5890">
        <w:rPr>
          <w:rFonts w:ascii="Calibri" w:hAnsi="Calibri"/>
          <w:b/>
          <w:sz w:val="21"/>
          <w:szCs w:val="21"/>
        </w:rPr>
        <w:t>aviser votre employeur</w:t>
      </w:r>
      <w:r w:rsidRPr="00AC5890">
        <w:rPr>
          <w:rFonts w:ascii="Calibri" w:hAnsi="Calibri"/>
          <w:sz w:val="21"/>
          <w:szCs w:val="21"/>
        </w:rPr>
        <w:t xml:space="preserve"> de la date et de l’heure de votre rende</w:t>
      </w:r>
      <w:r w:rsidR="00DB3E0B" w:rsidRPr="00AC5890">
        <w:rPr>
          <w:rFonts w:ascii="Calibri" w:hAnsi="Calibri"/>
          <w:sz w:val="21"/>
          <w:szCs w:val="21"/>
        </w:rPr>
        <w:t>z-vous et de vous présenter à l’heure prévue.</w:t>
      </w:r>
    </w:p>
    <w:p w:rsidR="00924198" w:rsidRPr="00AC5890" w:rsidRDefault="00282E34" w:rsidP="0083424C">
      <w:pPr>
        <w:pStyle w:val="En-tte"/>
        <w:tabs>
          <w:tab w:val="clear" w:pos="4320"/>
          <w:tab w:val="clear" w:pos="8640"/>
          <w:tab w:val="left" w:pos="630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b/>
          <w:sz w:val="21"/>
          <w:szCs w:val="21"/>
        </w:rPr>
        <w:t>En cas d’</w:t>
      </w:r>
      <w:r w:rsidR="00924198" w:rsidRPr="00AC5890">
        <w:rPr>
          <w:rFonts w:ascii="Calibri" w:hAnsi="Calibri"/>
          <w:b/>
          <w:sz w:val="21"/>
          <w:szCs w:val="21"/>
        </w:rPr>
        <w:t>absence</w:t>
      </w:r>
      <w:r w:rsidR="00924198" w:rsidRPr="00AC5890">
        <w:rPr>
          <w:rFonts w:ascii="Calibri" w:hAnsi="Calibri"/>
          <w:sz w:val="21"/>
          <w:szCs w:val="21"/>
        </w:rPr>
        <w:t>, la radiographie ne sera pas réalisée cette année.</w:t>
      </w:r>
    </w:p>
    <w:p w:rsidR="00617E6D" w:rsidRPr="00AC5890" w:rsidRDefault="001979A7" w:rsidP="0083424C">
      <w:pPr>
        <w:pStyle w:val="En-tte"/>
        <w:tabs>
          <w:tab w:val="clear" w:pos="4320"/>
          <w:tab w:val="clear" w:pos="8640"/>
          <w:tab w:val="left" w:pos="630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 xml:space="preserve">N’hésitez pas à communiquer avec moi </w:t>
      </w:r>
      <w:r w:rsidR="004E4CC8" w:rsidRPr="00AC5890">
        <w:rPr>
          <w:rFonts w:ascii="Calibri" w:hAnsi="Calibri"/>
          <w:sz w:val="21"/>
          <w:szCs w:val="21"/>
        </w:rPr>
        <w:t>a</w:t>
      </w:r>
      <w:r w:rsidR="005C5828" w:rsidRPr="00AC5890">
        <w:rPr>
          <w:rFonts w:ascii="Calibri" w:hAnsi="Calibri"/>
          <w:sz w:val="21"/>
          <w:szCs w:val="21"/>
        </w:rPr>
        <w:t>u 418-690-3924 poste</w:t>
      </w:r>
      <w:r w:rsidR="00965037" w:rsidRPr="00AC5890">
        <w:rPr>
          <w:rFonts w:ascii="Calibri" w:hAnsi="Calibri"/>
          <w:sz w:val="21"/>
          <w:szCs w:val="21"/>
        </w:rPr>
        <w:t xml:space="preserve"> </w:t>
      </w:r>
      <w:r w:rsidR="00965037" w:rsidRPr="00AC5890">
        <w:rPr>
          <w:rFonts w:ascii="Calibri" w:hAnsi="Calibri"/>
          <w:sz w:val="21"/>
          <w:szCs w:val="21"/>
          <w:u w:val="single"/>
        </w:rPr>
        <w:tab/>
      </w:r>
      <w:r w:rsidR="005C5828" w:rsidRPr="00AC5890">
        <w:rPr>
          <w:rFonts w:ascii="Calibri" w:hAnsi="Calibri"/>
          <w:sz w:val="21"/>
          <w:szCs w:val="21"/>
        </w:rPr>
        <w:t xml:space="preserve"> </w:t>
      </w:r>
      <w:r w:rsidRPr="00AC5890">
        <w:rPr>
          <w:rFonts w:ascii="Calibri" w:hAnsi="Calibri"/>
          <w:sz w:val="21"/>
          <w:szCs w:val="21"/>
        </w:rPr>
        <w:t>si d’autres rense</w:t>
      </w:r>
      <w:r w:rsidR="00965037" w:rsidRPr="00AC5890">
        <w:rPr>
          <w:rFonts w:ascii="Calibri" w:hAnsi="Calibri"/>
          <w:sz w:val="21"/>
          <w:szCs w:val="21"/>
        </w:rPr>
        <w:t>ignements vous sont nécessaire</w:t>
      </w:r>
      <w:r w:rsidR="00282C99" w:rsidRPr="00AC5890">
        <w:rPr>
          <w:rFonts w:ascii="Calibri" w:hAnsi="Calibri"/>
          <w:sz w:val="21"/>
          <w:szCs w:val="21"/>
        </w:rPr>
        <w:t>s</w:t>
      </w:r>
      <w:r w:rsidR="00A07844" w:rsidRPr="00AC5890">
        <w:rPr>
          <w:rFonts w:ascii="Calibri" w:hAnsi="Calibri"/>
          <w:sz w:val="21"/>
          <w:szCs w:val="21"/>
        </w:rPr>
        <w:t xml:space="preserve">. </w:t>
      </w:r>
    </w:p>
    <w:p w:rsidR="003220AB" w:rsidRPr="00AC5890" w:rsidRDefault="00A07844" w:rsidP="0083424C">
      <w:pPr>
        <w:pStyle w:val="En-tte"/>
        <w:tabs>
          <w:tab w:val="clear" w:pos="4320"/>
          <w:tab w:val="clear" w:pos="8640"/>
          <w:tab w:val="left" w:pos="6030"/>
        </w:tabs>
        <w:spacing w:before="120"/>
        <w:jc w:val="both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V</w:t>
      </w:r>
      <w:r w:rsidR="00965037" w:rsidRPr="00AC5890">
        <w:rPr>
          <w:rFonts w:ascii="Calibri" w:hAnsi="Calibri"/>
          <w:sz w:val="21"/>
          <w:szCs w:val="21"/>
        </w:rPr>
        <w:t>e</w:t>
      </w:r>
      <w:r w:rsidR="001979A7" w:rsidRPr="00AC5890">
        <w:rPr>
          <w:rFonts w:ascii="Calibri" w:hAnsi="Calibri"/>
          <w:sz w:val="21"/>
          <w:szCs w:val="21"/>
        </w:rPr>
        <w:t>uillez accepter, Monsieur, mes meilleures salutations.</w:t>
      </w:r>
    </w:p>
    <w:p w:rsidR="003220AB" w:rsidRPr="00AC5890" w:rsidRDefault="003220AB" w:rsidP="007D222A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7D222A" w:rsidRDefault="007D222A" w:rsidP="007D222A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</w:p>
    <w:p w:rsidR="003220AB" w:rsidRPr="00AC5890" w:rsidRDefault="00F91AF9" w:rsidP="00F91AF9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A277A2">
        <w:rPr>
          <w:rFonts w:ascii="Calibri" w:hAnsi="Calibri"/>
          <w:sz w:val="21"/>
          <w:szCs w:val="21"/>
          <w:u w:val="single"/>
        </w:rPr>
        <w:tab/>
      </w:r>
      <w:r w:rsidRPr="00A277A2">
        <w:rPr>
          <w:rFonts w:ascii="Calibri" w:hAnsi="Calibri"/>
          <w:sz w:val="21"/>
          <w:szCs w:val="21"/>
          <w:u w:val="single"/>
        </w:rPr>
        <w:tab/>
      </w:r>
      <w:r w:rsidRPr="00A277A2">
        <w:rPr>
          <w:rFonts w:ascii="Calibri" w:hAnsi="Calibri"/>
          <w:sz w:val="21"/>
          <w:szCs w:val="21"/>
          <w:u w:val="single"/>
        </w:rPr>
        <w:tab/>
      </w:r>
      <w:r w:rsidRPr="00A277A2">
        <w:rPr>
          <w:rFonts w:ascii="Calibri" w:hAnsi="Calibri"/>
          <w:sz w:val="21"/>
          <w:szCs w:val="21"/>
          <w:u w:val="single"/>
        </w:rPr>
        <w:tab/>
      </w:r>
      <w:r w:rsidR="003220AB" w:rsidRPr="00AC5890">
        <w:rPr>
          <w:rFonts w:ascii="Calibri" w:hAnsi="Calibri"/>
          <w:sz w:val="21"/>
          <w:szCs w:val="21"/>
        </w:rPr>
        <w:t>, infirmière clinicienne</w:t>
      </w:r>
    </w:p>
    <w:p w:rsidR="003220AB" w:rsidRPr="00AC5890" w:rsidRDefault="007004D0" w:rsidP="00E913BD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Programme</w:t>
      </w:r>
      <w:r w:rsidR="003220AB" w:rsidRPr="00AC5890">
        <w:rPr>
          <w:rFonts w:ascii="Calibri" w:hAnsi="Calibri"/>
          <w:sz w:val="21"/>
          <w:szCs w:val="21"/>
        </w:rPr>
        <w:t xml:space="preserve"> santé au travail (Saguenay)</w:t>
      </w:r>
    </w:p>
    <w:p w:rsidR="00617E6D" w:rsidRPr="00AC5890" w:rsidRDefault="00617E6D" w:rsidP="00924198">
      <w:pPr>
        <w:pStyle w:val="En-tte"/>
        <w:tabs>
          <w:tab w:val="clear" w:pos="4320"/>
          <w:tab w:val="clear" w:pos="8640"/>
        </w:tabs>
        <w:spacing w:before="60"/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>/</w:t>
      </w:r>
    </w:p>
    <w:p w:rsidR="005E18CE" w:rsidRPr="00AC5890" w:rsidRDefault="00965037" w:rsidP="00924198">
      <w:pPr>
        <w:pStyle w:val="En-tte"/>
        <w:tabs>
          <w:tab w:val="clear" w:pos="4320"/>
          <w:tab w:val="clear" w:pos="8640"/>
        </w:tabs>
        <w:rPr>
          <w:rFonts w:ascii="Calibri" w:hAnsi="Calibri"/>
          <w:sz w:val="21"/>
          <w:szCs w:val="21"/>
        </w:rPr>
      </w:pPr>
      <w:r w:rsidRPr="00AC5890">
        <w:rPr>
          <w:rFonts w:ascii="Calibri" w:hAnsi="Calibri"/>
          <w:sz w:val="21"/>
          <w:szCs w:val="21"/>
        </w:rPr>
        <w:t xml:space="preserve">p.j. </w:t>
      </w:r>
      <w:r w:rsidR="004E4CC8" w:rsidRPr="00AC5890">
        <w:rPr>
          <w:rFonts w:ascii="Calibri" w:hAnsi="Calibri"/>
          <w:sz w:val="21"/>
          <w:szCs w:val="21"/>
        </w:rPr>
        <w:t xml:space="preserve">: </w:t>
      </w:r>
      <w:r w:rsidR="00A859F7" w:rsidRPr="00AC5890">
        <w:rPr>
          <w:rFonts w:ascii="Calibri" w:hAnsi="Calibri"/>
          <w:sz w:val="21"/>
          <w:szCs w:val="21"/>
        </w:rPr>
        <w:t>Q</w:t>
      </w:r>
      <w:r w:rsidR="001979A7" w:rsidRPr="00AC5890">
        <w:rPr>
          <w:rFonts w:ascii="Calibri" w:hAnsi="Calibri"/>
          <w:sz w:val="21"/>
          <w:szCs w:val="21"/>
        </w:rPr>
        <w:t xml:space="preserve">uestionnaire </w:t>
      </w:r>
      <w:r w:rsidR="00AC3C9E" w:rsidRPr="00AC5890">
        <w:rPr>
          <w:rFonts w:ascii="Calibri" w:hAnsi="Calibri"/>
          <w:sz w:val="21"/>
          <w:szCs w:val="21"/>
        </w:rPr>
        <w:t>d’</w:t>
      </w:r>
      <w:r w:rsidR="004E4CC8" w:rsidRPr="00AC5890">
        <w:rPr>
          <w:rFonts w:ascii="Calibri" w:hAnsi="Calibri"/>
          <w:sz w:val="21"/>
          <w:szCs w:val="21"/>
        </w:rPr>
        <w:t>évaluation du risque COVID-19</w:t>
      </w:r>
      <w:r w:rsidR="00CF4F92" w:rsidRPr="00AC5890">
        <w:rPr>
          <w:rFonts w:ascii="Calibri" w:hAnsi="Calibri"/>
          <w:sz w:val="21"/>
          <w:szCs w:val="21"/>
        </w:rPr>
        <w:t xml:space="preserve"> et le</w:t>
      </w:r>
      <w:r w:rsidRPr="00AC5890">
        <w:rPr>
          <w:rFonts w:ascii="Calibri" w:hAnsi="Calibri"/>
          <w:sz w:val="21"/>
          <w:szCs w:val="21"/>
        </w:rPr>
        <w:t xml:space="preserve"> dépliant « </w:t>
      </w:r>
      <w:r w:rsidR="00956811" w:rsidRPr="00AC5890">
        <w:rPr>
          <w:rFonts w:ascii="Calibri" w:hAnsi="Calibri"/>
          <w:sz w:val="21"/>
          <w:szCs w:val="21"/>
        </w:rPr>
        <w:t>Le dépistage de l’a</w:t>
      </w:r>
      <w:r w:rsidR="004E4CC8" w:rsidRPr="00AC5890">
        <w:rPr>
          <w:rFonts w:ascii="Calibri" w:hAnsi="Calibri"/>
          <w:sz w:val="21"/>
          <w:szCs w:val="21"/>
        </w:rPr>
        <w:t>miantose</w:t>
      </w:r>
      <w:r w:rsidR="00CF4F92" w:rsidRPr="00AC5890">
        <w:rPr>
          <w:rFonts w:ascii="Calibri" w:hAnsi="Calibri"/>
          <w:sz w:val="21"/>
          <w:szCs w:val="21"/>
        </w:rPr>
        <w:t xml:space="preserve"> »</w:t>
      </w:r>
    </w:p>
    <w:sectPr w:rsidR="005E18CE" w:rsidRPr="00AC5890" w:rsidSect="00115599">
      <w:headerReference w:type="first" r:id="rId8"/>
      <w:footerReference w:type="first" r:id="rId9"/>
      <w:type w:val="continuous"/>
      <w:pgSz w:w="12240" w:h="15840" w:code="1"/>
      <w:pgMar w:top="1134" w:right="1183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C9" w:rsidRDefault="008F61C9">
      <w:r>
        <w:separator/>
      </w:r>
    </w:p>
  </w:endnote>
  <w:endnote w:type="continuationSeparator" w:id="0">
    <w:p w:rsidR="008F61C9" w:rsidRDefault="008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98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2"/>
      <w:gridCol w:w="2738"/>
      <w:gridCol w:w="1366"/>
    </w:tblGrid>
    <w:tr w:rsidR="00E35FF8" w:rsidRPr="00740303" w:rsidTr="00B55B49">
      <w:tc>
        <w:tcPr>
          <w:tcW w:w="1826" w:type="dxa"/>
          <w:noWrap/>
        </w:tcPr>
        <w:p w:rsidR="00E35FF8" w:rsidRDefault="00740303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>
                <wp:extent cx="697230" cy="210820"/>
                <wp:effectExtent l="0" t="0" r="762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noWrap/>
        </w:tcPr>
        <w:p w:rsidR="00E35FF8" w:rsidRPr="003D3DEB" w:rsidRDefault="00CC2B92" w:rsidP="003D3DEB">
          <w:pPr>
            <w:pStyle w:val="Pieddepage2eniveau"/>
          </w:pPr>
          <w:r>
            <w:t>110-637, boul. Talbot</w:t>
          </w:r>
          <w:r w:rsidR="00E35FF8" w:rsidRPr="003D3DEB">
            <w:br/>
            <w:t>Chicoutimi (Q</w:t>
          </w:r>
          <w:r w:rsidR="00E35FF8">
            <w:t>uébec</w:t>
          </w:r>
          <w:r w:rsidR="00547ACA">
            <w:t xml:space="preserve">) G7H </w:t>
          </w:r>
          <w:r>
            <w:t>6A4</w:t>
          </w:r>
        </w:p>
        <w:p w:rsidR="00BE633B" w:rsidRDefault="00E35FF8" w:rsidP="00BE633B">
          <w:pPr>
            <w:pStyle w:val="Pieddepage"/>
          </w:pPr>
          <w:r>
            <w:t>Téléphone : 418</w:t>
          </w:r>
          <w:r w:rsidR="00CC2B92">
            <w:t> </w:t>
          </w:r>
          <w:r w:rsidR="00547ACA">
            <w:t>54</w:t>
          </w:r>
          <w:r w:rsidR="00CC2B92">
            <w:t>1-5050</w:t>
          </w:r>
        </w:p>
        <w:p w:rsidR="00BE633B" w:rsidRDefault="00BE633B" w:rsidP="00BE633B">
          <w:pPr>
            <w:pStyle w:val="Pieddepage2eniveau"/>
            <w:spacing w:line="240" w:lineRule="auto"/>
          </w:pPr>
          <w:r>
            <w:t>Télécopieur : 418</w:t>
          </w:r>
          <w:r w:rsidR="00F22238">
            <w:t> 690-3241</w:t>
          </w:r>
        </w:p>
        <w:p w:rsidR="00E35FF8" w:rsidRDefault="00BE633B" w:rsidP="00BE633B">
          <w:pPr>
            <w:pStyle w:val="Pieddepage2eniveau"/>
          </w:pPr>
          <w:r>
            <w:t>www.santesaglac.com</w:t>
          </w:r>
        </w:p>
      </w:tc>
      <w:tc>
        <w:tcPr>
          <w:tcW w:w="1350" w:type="dxa"/>
          <w:noWrap/>
        </w:tcPr>
        <w:p w:rsidR="00E35FF8" w:rsidRDefault="00E35FF8" w:rsidP="007420DA">
          <w:pPr>
            <w:pStyle w:val="Pieddepage2eniveau"/>
          </w:pPr>
        </w:p>
      </w:tc>
    </w:tr>
  </w:tbl>
  <w:p w:rsidR="006604B0" w:rsidRPr="00A56A03" w:rsidRDefault="006604B0" w:rsidP="007420DA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C9" w:rsidRDefault="008F61C9">
      <w:r>
        <w:separator/>
      </w:r>
    </w:p>
  </w:footnote>
  <w:footnote w:type="continuationSeparator" w:id="0">
    <w:p w:rsidR="008F61C9" w:rsidRDefault="008F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381"/>
    </w:tblGrid>
    <w:tr w:rsidR="006604B0" w:rsidRPr="00740303" w:rsidTr="00115599">
      <w:trPr>
        <w:trHeight w:hRule="exact" w:val="1080"/>
      </w:trPr>
      <w:tc>
        <w:tcPr>
          <w:tcW w:w="2770" w:type="dxa"/>
          <w:gridSpan w:val="2"/>
          <w:vAlign w:val="bottom"/>
        </w:tcPr>
        <w:p w:rsidR="00F05EB9" w:rsidRDefault="00740303" w:rsidP="007420DA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ge">
                  <wp:posOffset>328295</wp:posOffset>
                </wp:positionV>
                <wp:extent cx="1508760" cy="685800"/>
                <wp:effectExtent l="0" t="0" r="0" b="0"/>
                <wp:wrapNone/>
                <wp:docPr id="2" name="Image 10" descr="CIUSSS_Saguenay_Lac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IUSSS_Saguenay_Lac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5EB9" w:rsidRPr="00740303" w:rsidRDefault="00F05EB9" w:rsidP="00F05EB9"/>
        <w:p w:rsidR="006604B0" w:rsidRPr="00740303" w:rsidRDefault="006604B0" w:rsidP="00F05EB9"/>
      </w:tc>
      <w:tc>
        <w:tcPr>
          <w:tcW w:w="7862" w:type="dxa"/>
          <w:gridSpan w:val="2"/>
        </w:tcPr>
        <w:p w:rsidR="006604B0" w:rsidRDefault="006604B0" w:rsidP="007420DA">
          <w:pPr>
            <w:pStyle w:val="En-tte"/>
          </w:pPr>
        </w:p>
      </w:tc>
    </w:tr>
    <w:tr w:rsidR="006604B0" w:rsidRPr="00740303" w:rsidTr="00115599">
      <w:trPr>
        <w:gridAfter w:val="1"/>
        <w:wAfter w:w="3381" w:type="dxa"/>
      </w:trPr>
      <w:tc>
        <w:tcPr>
          <w:tcW w:w="1851" w:type="dxa"/>
        </w:tcPr>
        <w:p w:rsidR="006604B0" w:rsidRDefault="006604B0" w:rsidP="007420DA">
          <w:pPr>
            <w:pStyle w:val="En-tte"/>
          </w:pPr>
        </w:p>
      </w:tc>
      <w:tc>
        <w:tcPr>
          <w:tcW w:w="5400" w:type="dxa"/>
          <w:gridSpan w:val="2"/>
          <w:tcMar>
            <w:top w:w="567" w:type="dxa"/>
          </w:tcMar>
        </w:tcPr>
        <w:sdt>
          <w:sdtPr>
            <w:rPr>
              <w:rStyle w:val="Menudroulant"/>
            </w:rPr>
            <w:alias w:val="Directions et installations"/>
            <w:tag w:val="Directions et installations"/>
            <w:id w:val="-552462056"/>
            <w:comboBox>
              <w:listItem w:value="Choisissez un élément."/>
              <w:listItem w:displayText="- DIRECTIONS -" w:value="- DIRECTIONS -"/>
              <w:listItem w:displayText="Bureau de la présidente-directrice générale" w:value="Bureau de la présidente-directrice générale"/>
              <w:listItem w:displayText="Direction de la qualité, de l'évaluation, de la performance et de l'éthique" w:value="Direction de la qualité, de l'évaluation, de la performance et de l'éthique"/>
              <w:listItem w:displayText="Direction de la logistique et des services techniques " w:value="Direction de la logistique et des services techniques "/>
              <w:listItem w:displayText="Direction des ressources informationnelles" w:value="Direction des ressources informationnelles"/>
              <w:listItem w:displayText="Direction de la protection de la jeunesse " w:value="Direction de la protection de la jeunesse "/>
              <w:listItem w:displayText="Direction du programme jeunesse" w:value="Direction du programme jeunesse"/>
              <w:listItem w:displayText="Direction des programmes déficience intellectuelle, trouble du spectre de l'autisme et déficience physique" w:value="Direction des programmes déficience intellectuelle, trouble du spectre de l'autisme et déficience physique"/>
              <w:listItem w:displayText="Direction du programme soutien à l’autonomie des personnes âgées" w:value="Direction du programme soutien à l’autonomie des personnes âgées"/>
              <w:listItem w:displayText="Direction des programmes santé mentale et dépendance" w:value="Direction des programmes santé mentale et dépendance"/>
              <w:listItem w:displayText="Direction de santé publique" w:value="Direction de santé publique"/>
              <w:listItem w:displayText="Direction des services professionnels " w:value="Direction des services professionnels "/>
              <w:listItem w:displayText="Direction des soins infirmiers " w:value="Direction des soins infirmiers "/>
              <w:listItem w:displayText="Direction des services multidisciplinaires " w:value="Direction des services multidisciplinaires "/>
              <w:listItem w:displayText="Direction de l'enseignement" w:value="Direction de l'enseignement"/>
              <w:listItem w:displayText="Direction de la recherche" w:value="Direction de la recherche"/>
              <w:listItem w:displayText="Direction des ressources humaines, des communications et affaires juridiques" w:value="Direction des ressources humaines, des communications et affaires juridiques"/>
              <w:listItem w:displayText="Direction des ressources financières" w:value="Direction des ressources financières"/>
              <w:listItem w:displayText="- INSTALLATIONS - " w:value="- INSTALLATIONS - "/>
              <w:listItem w:displayText="Atelier Champlain – DITSA " w:value="Atelier Champlain – DITSA "/>
              <w:listItem w:displayText="Atelier de Dolbeau-Mistassini - DITSA " w:value="Atelier de Dolbeau-Mistassini - DITSA "/>
              <w:listItem w:displayText="Atelier de l’aéroport - DITSA " w:value="Atelier de l’aéroport - DITSA "/>
              <w:listItem w:displayText="Atelier de Saint-Félicien - DITSA " w:value="Atelier de Saint-Félicien - DITSA "/>
              <w:listItem w:displayText="Atelier et centre d’activités de jour de l’Anse-Saint-Jean - DITSA" w:value="Atelier et centre d’activités de jour de l’Anse-Saint-Jean - DITSA"/>
              <w:listItem w:displayText="Atelier et centre d’activités de jour de La Baie - DITSA" w:value="Atelier et centre d’activités de jour de La Baie - DITSA"/>
              <w:listItem w:displayText="Atelier et centre d’activités de jour du Cénacle - DITSA " w:value="Atelier et centre d’activités de jour du Cénacle - DITSA "/>
              <w:listItem w:displayText="Atelier et centre d’activités de jour du Long-Sault - DITSA " w:value="Atelier et centre d’activités de jour du Long-Sault - DITSA "/>
              <w:listItem w:displayText="Atelier et centre d’activités de jour du séminaire - DITSA " w:value="Atelier et centre d’activités de jour du séminaire - DITSA "/>
              <w:listItem w:displayText="Atelier et centre d’activités de jour Tanguay - DITSA " w:value="Atelier et centre d’activités de jour Tanguay - DITSA "/>
              <w:listItem w:displayText="Atelier Roland - DITSA" w:value="Atelier Roland - DITSA"/>
              <w:listItem w:displayText="Atelier Scott - DITSA " w:value="Atelier Scott - DITSA "/>
              <w:listItem w:displayText="Centre d’activités de jour de Dolbeau-Mistassini - DITSA " w:value="Centre d’activités de jour de Dolbeau-Mistassini - DITSA "/>
              <w:listItem w:displayText="Centre d’activités de jour F. X.-Bouchard - DITSA " w:value="Centre d’activités de jour F. X.-Bouchard - DITSA "/>
              <w:listItem w:displayText="Centre d’activités de jour Gauthier - DITSA " w:value="Centre d’activités de jour Gauthier - DITSA "/>
              <w:listItem w:displayText="Centre d’activités de jour Roland - DITSA" w:value="Centre d’activités de jour Roland - DITSA"/>
              <w:listItem w:displayText="Centre d’hébergement Beaumanoir " w:value="Centre d’hébergement Beaumanoir "/>
              <w:listItem w:displayText="Centre d’hébergement De la Colline " w:value="Centre d’hébergement De la Colline "/>
              <w:listItem w:displayText="Centre d’hébergement de Métabetchouan–Lac-à-la-Croix" w:value="Centre d’hébergement de Métabetchouan–Lac-à-la-Croix"/>
              <w:listItem w:displayText="Centre d’hébergement de Normandin " w:value="Centre d’hébergement de Normandin "/>
              <w:listItem w:displayText="Centre d’hébergement de Saint-Félicien " w:value="Centre d’hébergement de Saint-Félicien "/>
              <w:listItem w:displayText="Centre d’hébergement des Années d’Or " w:value="Centre d’hébergement des Années d’Or "/>
              <w:listItem w:displayText="Centre d’hébergement Georges-Hébert " w:value="Centre d’hébergement Georges-Hébert "/>
              <w:listItem w:displayText="Centre d’hébergement Isidore-Gauthier " w:value="Centre d’hébergement Isidore-Gauthier "/>
              <w:listItem w:displayText="Centre d’hébergement le Normandie" w:value="Centre d’hébergement le Normandie"/>
              <w:listItem w:displayText="Centre d’hébergement Mgr-Victor-Tremblay " w:value="Centre d’hébergement Mgr-Victor-Tremblay "/>
              <w:listItem w:displayText="Centre d’hébergement Oasis " w:value="Centre d’hébergement Oasis "/>
              <w:listItem w:displayText="Centre d’hébergement Sainte-Marie " w:value="Centre d’hébergement Sainte-Marie "/>
              <w:listItem w:displayText="Centre d’hébergement Saint-Joseph " w:value="Centre d’hébergement Saint-Joseph "/>
              <w:listItem w:displayText="Centre de réadaptation en déficience physique Le Parcours" w:value="Centre de réadaptation en déficience physique Le Parcours"/>
              <w:listItem w:displayText="Centre de réadaptation en dépendance" w:value="Centre de réadaptation en dépendance"/>
              <w:listItem w:displayText="Centre de réadaptation pour jeunes en difficulté d’adaptation Saint-Georges " w:value="Centre de réadaptation pour jeunes en difficulté d’adaptation Saint-Georges "/>
              <w:listItem w:displayText="Centre de réadaptation Saint-Antoine" w:value="Centre de réadaptation Saint-Antoine"/>
              <w:listItem w:displayText="CLSC d’Alma" w:value="CLSC d’Alma"/>
              <w:listItem w:displayText="CLSC de Chicoutimi " w:value="CLSC de Chicoutimi "/>
              <w:listItem w:displayText="CLSC de Chicoutimi-Nord " w:value="CLSC de Chicoutimi-Nord "/>
              <w:listItem w:displayText="CLSC de Jonquière " w:value="CLSC de Jonquière "/>
              <w:listItem w:displayText="CLSC de L’Ascension" w:value="CLSC de L’Ascension"/>
              <w:listItem w:displayText="CLSC de Métabetchouan–Lac-à-la-Croix " w:value="CLSC de Métabetchouan–Lac-à-la-Croix "/>
              <w:listItem w:displayText="CLSC de Normandin" w:value="CLSC de Normandin"/>
              <w:listItem w:displayText="CLSC de Roberval" w:value="CLSC de Roberval"/>
              <w:listItem w:displayText="CLSC de Saint-Ambroise " w:value="CLSC de Saint-Ambroise "/>
              <w:listItem w:displayText="CLSC de Saint-Félicien " w:value="CLSC de Saint-Félicien "/>
              <w:listItem w:displayText="CLSC du Fjord " w:value="CLSC du Fjord "/>
              <w:listItem w:displayText="CLSC du Fjord – L’Anse-Saint-Jean " w:value="CLSC du Fjord – L’Anse-Saint-Jean "/>
              <w:listItem w:displayText="CLSC Les Jardins du Monastère" w:value="CLSC Les Jardins du Monastère"/>
              <w:listItem w:displayText="CPEJ – Services externes d’Alma" w:value="CPEJ – Services externes d’Alma"/>
              <w:listItem w:displayText="CPEJ - Services externes de Chibougamau " w:value="CPEJ - Services externes de Chibougamau "/>
              <w:listItem w:displayText="CPEJ – Services externes de Chicoutimi" w:value="CPEJ – Services externes de Chicoutimi"/>
              <w:listItem w:displayText="CPEJ – Services externes de Dolbeau-Mistassini " w:value="CPEJ – Services externes de Dolbeau-Mistassini "/>
              <w:listItem w:displayText="CPEJ – Services externes de Jonquière " w:value="CPEJ – Services externes de Jonquière "/>
              <w:listItem w:displayText="CPEJ – Services externes de La Baie " w:value="CPEJ – Services externes de La Baie "/>
              <w:listItem w:displayText="CPEJ – Services externes de Roberval et centre de réadaptation pour jeunes en difficulté d’adaptation La Chesnaie" w:value="CPEJ – Services externes de Roberval et centre de réadaptation pour jeunes en difficulté d’adaptation La Chesnaie"/>
              <w:listItem w:displayText="Foyer de groupe L’Intervalle " w:value="Foyer de groupe L’Intervalle "/>
              <w:listItem w:displayText="Foyer de groupe La Parenthèse" w:value="Foyer de groupe La Parenthèse"/>
              <w:listItem w:displayText="Hôpital d’Alma " w:value="Hôpital d’Alma "/>
              <w:listItem w:displayText="Hôpital de Chicoutimi " w:value="Hôpital de Chicoutimi "/>
              <w:listItem w:displayText="Hôpital de Dolbeau-Mistassini " w:value="Hôpital de Dolbeau-Mistassini "/>
              <w:listItem w:displayText="Hôpital de Jonquière" w:value="Hôpital de Jonquière"/>
              <w:listItem w:displayText="Hôpital de La Baie " w:value="Hôpital de La Baie "/>
              <w:listItem w:displayText="Hôpital de Roberval " w:value="Hôpital de Roberval "/>
              <w:listItem w:displayText="Info-Santé/Info-Social " w:value="Info-Santé/Info-Social "/>
              <w:listItem w:displayText="Maison des naissances du Fjord-au-Lac " w:value="Maison des naissances du Fjord-au-Lac "/>
              <w:listItem w:displayText="Siège social" w:value="Siège social"/>
            </w:comboBox>
          </w:sdtPr>
          <w:sdtEndPr>
            <w:rPr>
              <w:rStyle w:val="Menudroulant"/>
            </w:rPr>
          </w:sdtEndPr>
          <w:sdtContent>
            <w:p w:rsidR="006604B0" w:rsidRDefault="00CC2B92" w:rsidP="00526732">
              <w:pPr>
                <w:pStyle w:val="En-tte"/>
              </w:pPr>
              <w:r>
                <w:rPr>
                  <w:rStyle w:val="Menudroulant"/>
                </w:rPr>
                <w:t>Santé au travail</w:t>
              </w:r>
              <w:r w:rsidR="000A4E42">
                <w:rPr>
                  <w:rStyle w:val="Menudroulant"/>
                </w:rPr>
                <w:t xml:space="preserve"> </w:t>
              </w:r>
            </w:p>
          </w:sdtContent>
        </w:sdt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B19"/>
    <w:multiLevelType w:val="hybridMultilevel"/>
    <w:tmpl w:val="1D802984"/>
    <w:lvl w:ilvl="0" w:tplc="E912D6EA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auto"/>
        <w:sz w:val="22"/>
        <w:szCs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5346D"/>
    <w:multiLevelType w:val="hybridMultilevel"/>
    <w:tmpl w:val="0C7C4F88"/>
    <w:lvl w:ilvl="0" w:tplc="5238A6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16A"/>
    <w:multiLevelType w:val="multilevel"/>
    <w:tmpl w:val="0C0C001D"/>
    <w:numStyleLink w:val="Listepuces"/>
  </w:abstractNum>
  <w:abstractNum w:abstractNumId="3" w15:restartNumberingAfterBreak="0">
    <w:nsid w:val="1C5B75F9"/>
    <w:multiLevelType w:val="multilevel"/>
    <w:tmpl w:val="0C0C001D"/>
    <w:styleLink w:val="Listepuces"/>
    <w:lvl w:ilvl="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8B4865"/>
    <w:multiLevelType w:val="multilevel"/>
    <w:tmpl w:val="0C0C001D"/>
    <w:numStyleLink w:val="Listenumrote"/>
  </w:abstractNum>
  <w:abstractNum w:abstractNumId="5" w15:restartNumberingAfterBreak="0">
    <w:nsid w:val="4F8D1BB1"/>
    <w:multiLevelType w:val="hybridMultilevel"/>
    <w:tmpl w:val="3B7ECC20"/>
    <w:lvl w:ilvl="0" w:tplc="5238A60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14C38"/>
    <w:multiLevelType w:val="hybridMultilevel"/>
    <w:tmpl w:val="69903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E0DB8"/>
    <w:multiLevelType w:val="hybridMultilevel"/>
    <w:tmpl w:val="350679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1704"/>
    <w:multiLevelType w:val="multilevel"/>
    <w:tmpl w:val="0C0C001D"/>
    <w:styleLink w:val="Listenumro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ocumentProtection w:formatting="1" w:enforcement="0"/>
  <w:styleLockTheme/>
  <w:styleLockQFSet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C9"/>
    <w:rsid w:val="00012C3F"/>
    <w:rsid w:val="000179BA"/>
    <w:rsid w:val="00021B4C"/>
    <w:rsid w:val="00082423"/>
    <w:rsid w:val="00083899"/>
    <w:rsid w:val="00083AE5"/>
    <w:rsid w:val="000A4E42"/>
    <w:rsid w:val="000D09A1"/>
    <w:rsid w:val="000E1859"/>
    <w:rsid w:val="000E4B25"/>
    <w:rsid w:val="000F4BF0"/>
    <w:rsid w:val="00115599"/>
    <w:rsid w:val="00120C84"/>
    <w:rsid w:val="00126857"/>
    <w:rsid w:val="00175009"/>
    <w:rsid w:val="001979A7"/>
    <w:rsid w:val="001F6CB2"/>
    <w:rsid w:val="00204477"/>
    <w:rsid w:val="00206060"/>
    <w:rsid w:val="002149A9"/>
    <w:rsid w:val="00224578"/>
    <w:rsid w:val="002677C9"/>
    <w:rsid w:val="00282C99"/>
    <w:rsid w:val="00282E34"/>
    <w:rsid w:val="002B1DF2"/>
    <w:rsid w:val="002B7280"/>
    <w:rsid w:val="002E64F8"/>
    <w:rsid w:val="00317457"/>
    <w:rsid w:val="0032072C"/>
    <w:rsid w:val="003220AB"/>
    <w:rsid w:val="00332DFA"/>
    <w:rsid w:val="00356C31"/>
    <w:rsid w:val="0036397B"/>
    <w:rsid w:val="00370B44"/>
    <w:rsid w:val="003C7439"/>
    <w:rsid w:val="003C7A5A"/>
    <w:rsid w:val="003D3DEB"/>
    <w:rsid w:val="00405993"/>
    <w:rsid w:val="004151B7"/>
    <w:rsid w:val="00443C75"/>
    <w:rsid w:val="0049288D"/>
    <w:rsid w:val="004D7056"/>
    <w:rsid w:val="004E4CC8"/>
    <w:rsid w:val="00516E47"/>
    <w:rsid w:val="00526732"/>
    <w:rsid w:val="00545EAA"/>
    <w:rsid w:val="0054684F"/>
    <w:rsid w:val="00547ACA"/>
    <w:rsid w:val="0056059D"/>
    <w:rsid w:val="0057376D"/>
    <w:rsid w:val="005B2CBE"/>
    <w:rsid w:val="005B4A55"/>
    <w:rsid w:val="005B5E45"/>
    <w:rsid w:val="005C167E"/>
    <w:rsid w:val="005C5828"/>
    <w:rsid w:val="005D15D8"/>
    <w:rsid w:val="005E18CE"/>
    <w:rsid w:val="005E53F7"/>
    <w:rsid w:val="005E5A13"/>
    <w:rsid w:val="005F3B7D"/>
    <w:rsid w:val="00601D0D"/>
    <w:rsid w:val="00610226"/>
    <w:rsid w:val="00617E6D"/>
    <w:rsid w:val="00624BE3"/>
    <w:rsid w:val="00632A5A"/>
    <w:rsid w:val="0064235B"/>
    <w:rsid w:val="00657853"/>
    <w:rsid w:val="006604B0"/>
    <w:rsid w:val="006617FF"/>
    <w:rsid w:val="00675934"/>
    <w:rsid w:val="0069386D"/>
    <w:rsid w:val="006A2E8A"/>
    <w:rsid w:val="006A423E"/>
    <w:rsid w:val="006A7DEF"/>
    <w:rsid w:val="006E4E5A"/>
    <w:rsid w:val="007004D0"/>
    <w:rsid w:val="00706B26"/>
    <w:rsid w:val="00726B0F"/>
    <w:rsid w:val="00740303"/>
    <w:rsid w:val="007420DA"/>
    <w:rsid w:val="00785466"/>
    <w:rsid w:val="0079075C"/>
    <w:rsid w:val="007918DE"/>
    <w:rsid w:val="00793ACC"/>
    <w:rsid w:val="007B015E"/>
    <w:rsid w:val="007B0FF2"/>
    <w:rsid w:val="007B192D"/>
    <w:rsid w:val="007C3FCB"/>
    <w:rsid w:val="007D0EFB"/>
    <w:rsid w:val="007D222A"/>
    <w:rsid w:val="007D55F4"/>
    <w:rsid w:val="007E1921"/>
    <w:rsid w:val="007E6F2A"/>
    <w:rsid w:val="007F5526"/>
    <w:rsid w:val="008079DA"/>
    <w:rsid w:val="008127B1"/>
    <w:rsid w:val="0083424C"/>
    <w:rsid w:val="00845289"/>
    <w:rsid w:val="00847D74"/>
    <w:rsid w:val="00855EA0"/>
    <w:rsid w:val="00887BFA"/>
    <w:rsid w:val="008B77D6"/>
    <w:rsid w:val="008C08BD"/>
    <w:rsid w:val="008F61C9"/>
    <w:rsid w:val="00911683"/>
    <w:rsid w:val="00924198"/>
    <w:rsid w:val="00956811"/>
    <w:rsid w:val="00965037"/>
    <w:rsid w:val="00983EFA"/>
    <w:rsid w:val="00991BBF"/>
    <w:rsid w:val="009D00C0"/>
    <w:rsid w:val="009D64F9"/>
    <w:rsid w:val="009F261F"/>
    <w:rsid w:val="00A044F0"/>
    <w:rsid w:val="00A07844"/>
    <w:rsid w:val="00A277A2"/>
    <w:rsid w:val="00A56A03"/>
    <w:rsid w:val="00A6326F"/>
    <w:rsid w:val="00A83CD9"/>
    <w:rsid w:val="00A859F7"/>
    <w:rsid w:val="00A90C73"/>
    <w:rsid w:val="00AA7B95"/>
    <w:rsid w:val="00AC3C9E"/>
    <w:rsid w:val="00AC5890"/>
    <w:rsid w:val="00AD2FE8"/>
    <w:rsid w:val="00AE0F02"/>
    <w:rsid w:val="00AF09EB"/>
    <w:rsid w:val="00B04D18"/>
    <w:rsid w:val="00B10C60"/>
    <w:rsid w:val="00B16EC4"/>
    <w:rsid w:val="00B4637E"/>
    <w:rsid w:val="00B55B49"/>
    <w:rsid w:val="00B576C3"/>
    <w:rsid w:val="00B72325"/>
    <w:rsid w:val="00B817CE"/>
    <w:rsid w:val="00BE633B"/>
    <w:rsid w:val="00C03F3F"/>
    <w:rsid w:val="00C0482A"/>
    <w:rsid w:val="00C271B7"/>
    <w:rsid w:val="00C610C1"/>
    <w:rsid w:val="00C83A1C"/>
    <w:rsid w:val="00C86488"/>
    <w:rsid w:val="00C944C9"/>
    <w:rsid w:val="00CA505B"/>
    <w:rsid w:val="00CC2B92"/>
    <w:rsid w:val="00CE16F6"/>
    <w:rsid w:val="00CF4F92"/>
    <w:rsid w:val="00CF736E"/>
    <w:rsid w:val="00D06E5D"/>
    <w:rsid w:val="00D4748F"/>
    <w:rsid w:val="00D809EB"/>
    <w:rsid w:val="00D856DC"/>
    <w:rsid w:val="00D92AAE"/>
    <w:rsid w:val="00DB3D30"/>
    <w:rsid w:val="00DB3E0B"/>
    <w:rsid w:val="00DC297F"/>
    <w:rsid w:val="00DD0E6B"/>
    <w:rsid w:val="00DD13C1"/>
    <w:rsid w:val="00DE4EA1"/>
    <w:rsid w:val="00DE5559"/>
    <w:rsid w:val="00DF1DCA"/>
    <w:rsid w:val="00E35FF8"/>
    <w:rsid w:val="00E65C65"/>
    <w:rsid w:val="00E70B5F"/>
    <w:rsid w:val="00E77469"/>
    <w:rsid w:val="00E913BD"/>
    <w:rsid w:val="00E92884"/>
    <w:rsid w:val="00EA65B4"/>
    <w:rsid w:val="00EC4CE5"/>
    <w:rsid w:val="00EF6D6F"/>
    <w:rsid w:val="00F05EB9"/>
    <w:rsid w:val="00F13E2E"/>
    <w:rsid w:val="00F22238"/>
    <w:rsid w:val="00F246B6"/>
    <w:rsid w:val="00F24F9C"/>
    <w:rsid w:val="00F37A4A"/>
    <w:rsid w:val="00F54B86"/>
    <w:rsid w:val="00F77C67"/>
    <w:rsid w:val="00F91AF9"/>
    <w:rsid w:val="00FB1F40"/>
    <w:rsid w:val="00FB24BC"/>
    <w:rsid w:val="00FB2C1F"/>
    <w:rsid w:val="00FD33D0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0B5C816"/>
  <w15:docId w15:val="{699F3ECB-2720-49DF-B6BD-357AC14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578"/>
    <w:pPr>
      <w:spacing w:after="80"/>
    </w:pPr>
    <w:rPr>
      <w:rFonts w:ascii="Calibri" w:hAnsi="Calibri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asciiTheme="minorHAnsi" w:eastAsia="MS Gothic" w:hAnsiTheme="minorHAnsi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character" w:customStyle="1" w:styleId="PieddepageCar">
    <w:name w:val="Pied de page Car"/>
    <w:link w:val="Pieddepage"/>
    <w:rsid w:val="00BE633B"/>
    <w:rPr>
      <w:rFonts w:ascii="Chaloult_Cond_Demi_Gras" w:hAnsi="Chaloult_Cond_Demi_Gras"/>
      <w:sz w:val="14"/>
      <w:lang w:eastAsia="fr-FR"/>
    </w:rPr>
  </w:style>
  <w:style w:type="character" w:customStyle="1" w:styleId="En-tteCar">
    <w:name w:val="En-tête Car"/>
    <w:link w:val="En-tte"/>
    <w:uiPriority w:val="99"/>
    <w:rsid w:val="006A2E8A"/>
    <w:rPr>
      <w:rFonts w:ascii="Chaloult_Cond_Demi_Gras" w:hAnsi="Chaloult_Cond_Demi_Gras"/>
      <w:sz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A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2AAE"/>
    <w:rPr>
      <w:rFonts w:ascii="Tahoma" w:hAnsi="Tahoma" w:cs="Tahoma"/>
      <w:sz w:val="16"/>
      <w:szCs w:val="16"/>
      <w:lang w:eastAsia="fr-FR"/>
    </w:rPr>
  </w:style>
  <w:style w:type="numbering" w:customStyle="1" w:styleId="Listepuces">
    <w:name w:val="Liste puces"/>
    <w:uiPriority w:val="99"/>
    <w:rsid w:val="00545EAA"/>
    <w:pPr>
      <w:numPr>
        <w:numId w:val="1"/>
      </w:numPr>
    </w:pPr>
  </w:style>
  <w:style w:type="paragraph" w:styleId="Paragraphedeliste">
    <w:name w:val="List Paragraph"/>
    <w:basedOn w:val="Normal"/>
    <w:uiPriority w:val="72"/>
    <w:qFormat/>
    <w:rsid w:val="00545EAA"/>
    <w:pPr>
      <w:ind w:left="720"/>
      <w:contextualSpacing/>
    </w:pPr>
  </w:style>
  <w:style w:type="numbering" w:customStyle="1" w:styleId="Listenumrote">
    <w:name w:val="Liste numérotée"/>
    <w:basedOn w:val="Listepuces"/>
    <w:uiPriority w:val="99"/>
    <w:rsid w:val="00545EAA"/>
    <w:pPr>
      <w:numPr>
        <w:numId w:val="3"/>
      </w:numPr>
    </w:pPr>
  </w:style>
  <w:style w:type="character" w:styleId="Textedelespacerserv">
    <w:name w:val="Placeholder Text"/>
    <w:basedOn w:val="Policepardfaut"/>
    <w:uiPriority w:val="99"/>
    <w:unhideWhenUsed/>
    <w:rsid w:val="00526732"/>
    <w:rPr>
      <w:color w:val="808080"/>
    </w:rPr>
  </w:style>
  <w:style w:type="character" w:customStyle="1" w:styleId="Menudroulant">
    <w:name w:val="Menu déroulant"/>
    <w:basedOn w:val="Policepardfaut"/>
    <w:uiPriority w:val="1"/>
    <w:qFormat/>
    <w:rsid w:val="00526732"/>
    <w:rPr>
      <w:rFonts w:ascii="Chaloult_Cond_Demi_Gras" w:hAnsi="Chaloult_Cond_Demi_Gras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B064-E8D6-4597-ABCA-6EA26273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Cossette</Company>
  <LinksUpToDate>false</LinksUpToDate>
  <CharactersWithSpaces>1866</CharactersWithSpaces>
  <SharedDoc>false</SharedDoc>
  <HLinks>
    <vt:vector size="6" baseType="variant">
      <vt:variant>
        <vt:i4>7667807</vt:i4>
      </vt:variant>
      <vt:variant>
        <vt:i4>-1</vt:i4>
      </vt:variant>
      <vt:variant>
        <vt:i4>2058</vt:i4>
      </vt:variant>
      <vt:variant>
        <vt:i4>1</vt:i4>
      </vt:variant>
      <vt:variant>
        <vt:lpwstr>CIUSSS_Saguenay_Lac_im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creator>MARIE-EVE GARIEPY</dc:creator>
  <cp:lastModifiedBy>Lemay, Nathalie</cp:lastModifiedBy>
  <cp:revision>4</cp:revision>
  <cp:lastPrinted>2020-09-22T13:01:00Z</cp:lastPrinted>
  <dcterms:created xsi:type="dcterms:W3CDTF">2024-08-06T15:16:00Z</dcterms:created>
  <dcterms:modified xsi:type="dcterms:W3CDTF">2024-08-07T13:58:00Z</dcterms:modified>
</cp:coreProperties>
</file>